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B1" w:rsidRPr="00AD61B1" w:rsidRDefault="00AD61B1" w:rsidP="00AD61B1">
      <w:pPr>
        <w:pStyle w:val="ConsPlusTitlePage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Документ предоставлен </w:t>
      </w:r>
      <w:hyperlink r:id="rId4">
        <w:proofErr w:type="spellStart"/>
        <w:r w:rsidRPr="00AD61B1">
          <w:rPr>
            <w:rFonts w:ascii="PT Astra Serif" w:hAnsi="PT Astra Serif"/>
            <w:color w:val="0000FF"/>
            <w:sz w:val="24"/>
            <w:szCs w:val="24"/>
          </w:rPr>
          <w:t>КонсультантПлюс</w:t>
        </w:r>
        <w:proofErr w:type="spellEnd"/>
      </w:hyperlink>
      <w:r w:rsidRPr="00AD61B1">
        <w:rPr>
          <w:rFonts w:ascii="PT Astra Serif" w:hAnsi="PT Astra Serif"/>
          <w:sz w:val="24"/>
          <w:szCs w:val="24"/>
        </w:rPr>
        <w:br/>
      </w:r>
    </w:p>
    <w:p w:rsidR="00AD61B1" w:rsidRPr="00AD61B1" w:rsidRDefault="00AD61B1" w:rsidP="00AD61B1">
      <w:pPr>
        <w:pStyle w:val="ConsPlusNormal"/>
        <w:jc w:val="both"/>
        <w:outlineLvl w:val="0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outlineLvl w:val="0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Зарегистрировано в Минюсте России 11 сентября 2020 г. N 59783</w:t>
      </w:r>
    </w:p>
    <w:p w:rsidR="00AD61B1" w:rsidRPr="00AD61B1" w:rsidRDefault="00AD61B1" w:rsidP="00AD61B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МИНИСТЕРСТВО ПРОСВЕЩЕНИЯ РОССИЙСКОЙ ФЕДЕРАЦИИ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ПРИКАЗ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от 2 сентября 2020 г. N 458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ОБ УТВЕРЖДЕНИИ ПОРЯДКА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ПРИЕМА НА ОБУЧЕНИЕ ПО ОБРАЗОВАТЕЛЬНЫМ ПРОГРАММАМ НАЧАЛЬНОГО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ОБЩЕГО, ОСНОВНОГО ОБЩЕГО И СРЕДНЕ</w:t>
      </w:r>
      <w:bookmarkStart w:id="0" w:name="_GoBack"/>
      <w:bookmarkEnd w:id="0"/>
      <w:r w:rsidRPr="00AD61B1">
        <w:rPr>
          <w:rFonts w:ascii="PT Astra Serif" w:hAnsi="PT Astra Serif"/>
          <w:sz w:val="24"/>
          <w:szCs w:val="24"/>
        </w:rPr>
        <w:t>ГО ОБЩЕГО ОБРАЗОВАНИЯ</w:t>
      </w:r>
    </w:p>
    <w:p w:rsidR="00AD61B1" w:rsidRPr="00AD61B1" w:rsidRDefault="00AD61B1" w:rsidP="00AD61B1">
      <w:pPr>
        <w:pStyle w:val="ConsPlusNormal"/>
        <w:spacing w:after="1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D61B1" w:rsidRPr="00AD61B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 России от 08.10.2021 </w:t>
            </w:r>
            <w:hyperlink r:id="rId5">
              <w:r w:rsidRPr="00AD61B1">
                <w:rPr>
                  <w:rFonts w:ascii="PT Astra Serif" w:hAnsi="PT Astra Serif"/>
                  <w:color w:val="0000FF"/>
                  <w:sz w:val="24"/>
                  <w:szCs w:val="24"/>
                </w:rPr>
                <w:t>N 707</w:t>
              </w:r>
            </w:hyperlink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,</w:t>
            </w:r>
          </w:p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от 30.08.2022 </w:t>
            </w:r>
            <w:hyperlink r:id="rId6">
              <w:r w:rsidRPr="00AD61B1">
                <w:rPr>
                  <w:rFonts w:ascii="PT Astra Serif" w:hAnsi="PT Astra Serif"/>
                  <w:color w:val="0000FF"/>
                  <w:sz w:val="24"/>
                  <w:szCs w:val="24"/>
                </w:rPr>
                <w:t>N 784</w:t>
              </w:r>
            </w:hyperlink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В соответствии с </w:t>
      </w:r>
      <w:hyperlink r:id="rId7">
        <w:r w:rsidRPr="00AD61B1">
          <w:rPr>
            <w:rFonts w:ascii="PT Astra Serif" w:hAnsi="PT Astra Serif"/>
            <w:color w:val="0000FF"/>
            <w:sz w:val="24"/>
            <w:szCs w:val="24"/>
          </w:rPr>
          <w:t>частью 8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8">
        <w:r w:rsidRPr="00AD61B1">
          <w:rPr>
            <w:rFonts w:ascii="PT Astra Serif" w:hAnsi="PT Astra Serif"/>
            <w:color w:val="0000FF"/>
            <w:sz w:val="24"/>
            <w:szCs w:val="24"/>
          </w:rPr>
          <w:t>подпунктом 4.2.21 пункта 4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1. Утвердить прилагаемый </w:t>
      </w:r>
      <w:hyperlink w:anchor="P38">
        <w:r w:rsidRPr="00AD61B1">
          <w:rPr>
            <w:rFonts w:ascii="PT Astra Serif" w:hAnsi="PT Astra Serif"/>
            <w:color w:val="0000FF"/>
            <w:sz w:val="24"/>
            <w:szCs w:val="24"/>
          </w:rPr>
          <w:t>Порядок</w:t>
        </w:r>
      </w:hyperlink>
      <w:r w:rsidRPr="00AD61B1">
        <w:rPr>
          <w:rFonts w:ascii="PT Astra Serif" w:hAnsi="PT Astra Serif"/>
          <w:sz w:val="24"/>
          <w:szCs w:val="24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2. Признать утратившими силу:</w:t>
      </w:r>
    </w:p>
    <w:p w:rsidR="00AD61B1" w:rsidRPr="00AD61B1" w:rsidRDefault="00F363C7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hyperlink r:id="rId9">
        <w:r w:rsidR="00AD61B1" w:rsidRPr="00AD61B1">
          <w:rPr>
            <w:rFonts w:ascii="PT Astra Serif" w:hAnsi="PT Astra Serif"/>
            <w:color w:val="0000FF"/>
            <w:sz w:val="24"/>
            <w:szCs w:val="24"/>
          </w:rPr>
          <w:t>приказ</w:t>
        </w:r>
      </w:hyperlink>
      <w:r w:rsidR="00AD61B1" w:rsidRPr="00AD61B1">
        <w:rPr>
          <w:rFonts w:ascii="PT Astra Serif" w:hAnsi="PT Astra Serif"/>
          <w:sz w:val="24"/>
          <w:szCs w:val="24"/>
        </w:rP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AD61B1" w:rsidRPr="00AD61B1" w:rsidRDefault="00F363C7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hyperlink r:id="rId10">
        <w:r w:rsidR="00AD61B1" w:rsidRPr="00AD61B1">
          <w:rPr>
            <w:rFonts w:ascii="PT Astra Serif" w:hAnsi="PT Astra Serif"/>
            <w:color w:val="0000FF"/>
            <w:sz w:val="24"/>
            <w:szCs w:val="24"/>
          </w:rPr>
          <w:t>приказ</w:t>
        </w:r>
      </w:hyperlink>
      <w:r w:rsidR="00AD61B1" w:rsidRPr="00AD61B1">
        <w:rPr>
          <w:rFonts w:ascii="PT Astra Serif" w:hAnsi="PT Astra Serif"/>
          <w:sz w:val="24"/>
          <w:szCs w:val="24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3. Настоящий приказ действует до 1 марта 2026 года.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(п. 3 введен </w:t>
      </w:r>
      <w:hyperlink r:id="rId11">
        <w:r w:rsidRPr="00AD61B1">
          <w:rPr>
            <w:rFonts w:ascii="PT Astra Serif" w:hAnsi="PT Astra Serif"/>
            <w:color w:val="0000FF"/>
            <w:sz w:val="24"/>
            <w:szCs w:val="24"/>
          </w:rPr>
          <w:t>Приказом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08.10.2021 N 707)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Министр</w:t>
      </w: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С.С.КРАВЦОВ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right"/>
        <w:outlineLvl w:val="0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Приложение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Утвержден</w:t>
      </w: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приказом Министерства просвещения</w:t>
      </w: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Российской Федерации</w:t>
      </w:r>
    </w:p>
    <w:p w:rsidR="00AD61B1" w:rsidRPr="00AD61B1" w:rsidRDefault="00AD61B1" w:rsidP="00AD61B1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от 2 сентября 2020 г. N 458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bookmarkStart w:id="1" w:name="P38"/>
      <w:bookmarkEnd w:id="1"/>
      <w:r w:rsidRPr="00AD61B1">
        <w:rPr>
          <w:rFonts w:ascii="PT Astra Serif" w:hAnsi="PT Astra Serif"/>
          <w:sz w:val="24"/>
          <w:szCs w:val="24"/>
        </w:rPr>
        <w:t>ПОРЯДОК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ПРИЕМА НА ОБУЧЕНИЕ ПО ОБРАЗОВАТЕЛЬНЫМ ПРОГРАММАМ НАЧАЛЬНОГО</w:t>
      </w:r>
    </w:p>
    <w:p w:rsidR="00AD61B1" w:rsidRPr="00AD61B1" w:rsidRDefault="00AD61B1" w:rsidP="00AD61B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ОБЩЕГО, ОСНОВНОГО ОБЩЕГО И СРЕДНЕГО ОБЩЕГО ОБРАЗОВАНИЯ</w:t>
      </w:r>
    </w:p>
    <w:p w:rsidR="00AD61B1" w:rsidRPr="00AD61B1" w:rsidRDefault="00AD61B1" w:rsidP="00AD61B1">
      <w:pPr>
        <w:pStyle w:val="ConsPlusNormal"/>
        <w:spacing w:after="1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D61B1" w:rsidRPr="00AD61B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 России от 08.10.2021 </w:t>
            </w:r>
            <w:hyperlink r:id="rId12">
              <w:r w:rsidRPr="00AD61B1">
                <w:rPr>
                  <w:rFonts w:ascii="PT Astra Serif" w:hAnsi="PT Astra Serif"/>
                  <w:color w:val="0000FF"/>
                  <w:sz w:val="24"/>
                  <w:szCs w:val="24"/>
                </w:rPr>
                <w:t>N 707</w:t>
              </w:r>
            </w:hyperlink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,</w:t>
            </w:r>
          </w:p>
          <w:p w:rsidR="00AD61B1" w:rsidRPr="00AD61B1" w:rsidRDefault="00AD61B1" w:rsidP="00AD61B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 xml:space="preserve">от 30.08.2022 </w:t>
            </w:r>
            <w:hyperlink r:id="rId13">
              <w:r w:rsidRPr="00AD61B1">
                <w:rPr>
                  <w:rFonts w:ascii="PT Astra Serif" w:hAnsi="PT Astra Serif"/>
                  <w:color w:val="0000FF"/>
                  <w:sz w:val="24"/>
                  <w:szCs w:val="24"/>
                </w:rPr>
                <w:t>N 784</w:t>
              </w:r>
            </w:hyperlink>
            <w:r w:rsidRPr="00AD61B1">
              <w:rPr>
                <w:rFonts w:ascii="PT Astra Serif" w:hAnsi="PT Astra Serif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1B1" w:rsidRPr="00AD61B1" w:rsidRDefault="00AD61B1" w:rsidP="00AD61B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4">
        <w:r w:rsidRPr="00AD61B1">
          <w:rPr>
            <w:rFonts w:ascii="PT Astra Serif" w:hAnsi="PT Astra Serif"/>
            <w:color w:val="0000FF"/>
            <w:sz w:val="24"/>
            <w:szCs w:val="24"/>
          </w:rPr>
          <w:t>законом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от 29 декабря 2012 г. N 273-ФЗ "Об образовании в Российской Федерации" &lt;1&gt; (далее - Федеральный закон).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&lt;1&gt; </w:t>
      </w:r>
      <w:hyperlink r:id="rId15">
        <w:r w:rsidRPr="00AD61B1">
          <w:rPr>
            <w:rFonts w:ascii="PT Astra Serif" w:hAnsi="PT Astra Serif"/>
            <w:color w:val="0000FF"/>
            <w:sz w:val="24"/>
            <w:szCs w:val="24"/>
          </w:rPr>
          <w:t>Часть 3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6">
        <w:r w:rsidRPr="00AD61B1">
          <w:rPr>
            <w:rFonts w:ascii="PT Astra Serif" w:hAnsi="PT Astra Serif"/>
            <w:color w:val="0000FF"/>
            <w:sz w:val="24"/>
            <w:szCs w:val="24"/>
          </w:rPr>
          <w:t>законом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и настоящим Порядком.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7">
        <w:r w:rsidRPr="00AD61B1">
          <w:rPr>
            <w:rFonts w:ascii="PT Astra Serif" w:hAnsi="PT Astra Serif"/>
            <w:color w:val="0000FF"/>
            <w:sz w:val="24"/>
            <w:szCs w:val="24"/>
          </w:rPr>
          <w:t>законом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&lt;2&gt;.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lastRenderedPageBreak/>
        <w:t xml:space="preserve">&lt;2&gt; </w:t>
      </w:r>
      <w:hyperlink r:id="rId18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&lt;3&gt; </w:t>
      </w:r>
      <w:hyperlink r:id="rId19">
        <w:r w:rsidRPr="00AD61B1">
          <w:rPr>
            <w:rFonts w:ascii="PT Astra Serif" w:hAnsi="PT Astra Serif"/>
            <w:color w:val="0000FF"/>
            <w:sz w:val="24"/>
            <w:szCs w:val="24"/>
          </w:rPr>
          <w:t>Часть 3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&lt;4&gt; </w:t>
      </w:r>
      <w:hyperlink r:id="rId20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21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08.10.2021 N 707)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&lt;5&gt; </w:t>
      </w:r>
      <w:hyperlink r:id="rId22">
        <w:r w:rsidRPr="00AD61B1">
          <w:rPr>
            <w:rFonts w:ascii="PT Astra Serif" w:hAnsi="PT Astra Serif"/>
            <w:color w:val="0000FF"/>
            <w:sz w:val="24"/>
            <w:szCs w:val="24"/>
          </w:rPr>
          <w:t>Пункт 6 части 1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r:id="rId23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9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2" w:name="P69"/>
      <w:bookmarkEnd w:id="2"/>
      <w:r w:rsidRPr="00AD61B1">
        <w:rPr>
          <w:rFonts w:ascii="PT Astra Serif" w:hAnsi="PT Astra Serif"/>
          <w:sz w:val="24"/>
          <w:szCs w:val="24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</w:t>
      </w:r>
      <w:r w:rsidRPr="00AD61B1">
        <w:rPr>
          <w:rFonts w:ascii="PT Astra Serif" w:hAnsi="PT Astra Serif"/>
          <w:sz w:val="24"/>
          <w:szCs w:val="24"/>
        </w:rPr>
        <w:lastRenderedPageBreak/>
        <w:t>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24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08.10.2021 N 707)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&lt;6&gt; </w:t>
      </w:r>
      <w:hyperlink r:id="rId25">
        <w:r w:rsidRPr="00AD61B1">
          <w:rPr>
            <w:rFonts w:ascii="PT Astra Serif" w:hAnsi="PT Astra Serif"/>
            <w:color w:val="0000FF"/>
            <w:sz w:val="24"/>
            <w:szCs w:val="24"/>
          </w:rPr>
          <w:t>Часть 9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&lt;7&gt; </w:t>
      </w:r>
      <w:hyperlink r:id="rId26">
        <w:r w:rsidRPr="00AD61B1">
          <w:rPr>
            <w:rFonts w:ascii="PT Astra Serif" w:hAnsi="PT Astra Serif"/>
            <w:color w:val="0000FF"/>
            <w:sz w:val="24"/>
            <w:szCs w:val="24"/>
          </w:rPr>
          <w:t>Часть 1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3" w:name="P81"/>
      <w:bookmarkEnd w:id="3"/>
      <w:r w:rsidRPr="00AD61B1">
        <w:rPr>
          <w:rFonts w:ascii="PT Astra Serif" w:hAnsi="PT Astra Serif"/>
          <w:sz w:val="24"/>
          <w:szCs w:val="24"/>
        </w:rPr>
        <w:t>9. Во внеочередном порядке предоставляются места в общеобразовательных организациях, имеющих интернат: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детям, указанным в </w:t>
      </w:r>
      <w:hyperlink r:id="rId27">
        <w:r w:rsidRPr="00AD61B1">
          <w:rPr>
            <w:rFonts w:ascii="PT Astra Serif" w:hAnsi="PT Astra Serif"/>
            <w:color w:val="0000FF"/>
            <w:sz w:val="24"/>
            <w:szCs w:val="24"/>
          </w:rPr>
          <w:t>пункте 5 статьи 44</w:t>
        </w:r>
      </w:hyperlink>
      <w:r w:rsidRPr="00AD61B1">
        <w:rPr>
          <w:rFonts w:ascii="PT Astra Serif" w:hAnsi="PT Astra Serif"/>
          <w:sz w:val="24"/>
          <w:szCs w:val="24"/>
        </w:rPr>
        <w:t xml:space="preserve"> Закона Российской Федерации от 17 января 1992 г. N 2202-1 "О прокуратуре Российской Федерации" &lt;8&gt;;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&lt;8&gt; Собрание законодательства Российской Федерации, 1995, N 47, ст. 4472; 2013, N 27, ст. 3477.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детям, указанным в </w:t>
      </w:r>
      <w:hyperlink r:id="rId28">
        <w:r w:rsidRPr="00AD61B1">
          <w:rPr>
            <w:rFonts w:ascii="PT Astra Serif" w:hAnsi="PT Astra Serif"/>
            <w:color w:val="0000FF"/>
            <w:sz w:val="24"/>
            <w:szCs w:val="24"/>
          </w:rPr>
          <w:t>пункте 3 статьи 19</w:t>
        </w:r>
      </w:hyperlink>
      <w:r w:rsidRPr="00AD61B1">
        <w:rPr>
          <w:rFonts w:ascii="PT Astra Serif" w:hAnsi="PT Astra Serif"/>
          <w:sz w:val="24"/>
          <w:szCs w:val="24"/>
        </w:rPr>
        <w:t xml:space="preserve"> Закона Российской Федерации от 26 июня 1992 г. N 3132-1 "О статусе судей в Российской Федерации" &lt;9&gt;;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lastRenderedPageBreak/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детям, указанным в </w:t>
      </w:r>
      <w:hyperlink r:id="rId29">
        <w:r w:rsidRPr="00AD61B1">
          <w:rPr>
            <w:rFonts w:ascii="PT Astra Serif" w:hAnsi="PT Astra Serif"/>
            <w:color w:val="0000FF"/>
            <w:sz w:val="24"/>
            <w:szCs w:val="24"/>
          </w:rPr>
          <w:t>части 25 статьи 35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28 декабря 2010 г. N 403-ФЗ "О Следственном комитете Российской Федерации" &lt;10&gt;.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&lt;10&gt; Собрание законодательства Российской Федерации, 2011, N 1, ст. 15; 2013, N 27, ст. 3477.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4" w:name="P94"/>
      <w:bookmarkEnd w:id="4"/>
      <w:r w:rsidRPr="00AD61B1">
        <w:rPr>
          <w:rFonts w:ascii="PT Astra Serif" w:hAnsi="PT Astra Serif"/>
          <w:sz w:val="24"/>
          <w:szCs w:val="24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0">
        <w:r w:rsidRPr="00AD61B1">
          <w:rPr>
            <w:rFonts w:ascii="PT Astra Serif" w:hAnsi="PT Astra Serif"/>
            <w:color w:val="0000FF"/>
            <w:sz w:val="24"/>
            <w:szCs w:val="24"/>
          </w:rPr>
          <w:t>абзаце втором части 6 статьи 19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&lt;11&gt; Собрание законодательства Российской Федерации, 1998, N 22, ст. 2331; 2013, N 27, ст. 3477.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1">
        <w:r w:rsidRPr="00AD61B1">
          <w:rPr>
            <w:rFonts w:ascii="PT Astra Serif" w:hAnsi="PT Astra Serif"/>
            <w:color w:val="0000FF"/>
            <w:sz w:val="24"/>
            <w:szCs w:val="24"/>
          </w:rPr>
          <w:t>части 6 статьи 46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2">
        <w:r w:rsidRPr="00AD61B1">
          <w:rPr>
            <w:rFonts w:ascii="PT Astra Serif" w:hAnsi="PT Astra Serif"/>
            <w:color w:val="0000FF"/>
            <w:sz w:val="24"/>
            <w:szCs w:val="24"/>
          </w:rPr>
          <w:t>части 14 статьи 3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&lt;12&gt; Собрание законодательства Российской Федерации, 2011, N 7, ст. 900; 2013, N 27, ст. 3477.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&lt;13&gt; </w:t>
      </w:r>
      <w:hyperlink r:id="rId33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56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&lt;14&gt; Собрание законодательства Российской Федерации, 2012, N 53, ст. 7608; 2013, N 27, ст. 3477.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&lt;15&gt; </w:t>
      </w:r>
      <w:hyperlink r:id="rId34">
        <w:r w:rsidRPr="00AD61B1">
          <w:rPr>
            <w:rFonts w:ascii="PT Astra Serif" w:hAnsi="PT Astra Serif"/>
            <w:color w:val="0000FF"/>
            <w:sz w:val="24"/>
            <w:szCs w:val="24"/>
          </w:rPr>
          <w:t>Часть 1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bookmarkStart w:id="5" w:name="P108"/>
      <w:bookmarkEnd w:id="5"/>
      <w:r w:rsidRPr="00AD61B1">
        <w:rPr>
          <w:rFonts w:ascii="PT Astra Serif" w:hAnsi="PT Astra Serif"/>
          <w:sz w:val="24"/>
          <w:szCs w:val="24"/>
        </w:rPr>
        <w:t xml:space="preserve">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AD61B1">
        <w:rPr>
          <w:rFonts w:ascii="PT Astra Serif" w:hAnsi="PT Astra Serif"/>
          <w:sz w:val="24"/>
          <w:szCs w:val="24"/>
        </w:rPr>
        <w:t>неполнородные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брат и (или) сестра &lt;16&gt;.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35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08.10.2021 N 707)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&lt;16&gt; </w:t>
      </w:r>
      <w:hyperlink r:id="rId36">
        <w:r w:rsidRPr="00AD61B1">
          <w:rPr>
            <w:rFonts w:ascii="PT Astra Serif" w:hAnsi="PT Astra Serif"/>
            <w:color w:val="0000FF"/>
            <w:sz w:val="24"/>
            <w:szCs w:val="24"/>
          </w:rPr>
          <w:t>Часть 3.1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Дети, указанные в </w:t>
      </w:r>
      <w:hyperlink r:id="rId37">
        <w:r w:rsidRPr="00AD61B1">
          <w:rPr>
            <w:rFonts w:ascii="PT Astra Serif" w:hAnsi="PT Astra Serif"/>
            <w:color w:val="0000FF"/>
            <w:sz w:val="24"/>
            <w:szCs w:val="24"/>
          </w:rPr>
          <w:t>части 6 статьи 86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&lt;17&gt; Собрание законодательства Российской Федерации, 2012, N 53, ст. 7598; 2016, N 27, ст. 4160.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&lt;18&gt; </w:t>
      </w:r>
      <w:hyperlink r:id="rId38">
        <w:r w:rsidRPr="00AD61B1">
          <w:rPr>
            <w:rFonts w:ascii="PT Astra Serif" w:hAnsi="PT Astra Serif"/>
            <w:color w:val="0000FF"/>
            <w:sz w:val="24"/>
            <w:szCs w:val="24"/>
          </w:rPr>
          <w:t>Части 2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r:id="rId39">
        <w:r w:rsidRPr="00AD61B1">
          <w:rPr>
            <w:rFonts w:ascii="PT Astra Serif" w:hAnsi="PT Astra Serif"/>
            <w:color w:val="0000FF"/>
            <w:sz w:val="24"/>
            <w:szCs w:val="24"/>
          </w:rPr>
          <w:t>4 статьи 86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&lt;19&gt; </w:t>
      </w:r>
      <w:hyperlink r:id="rId40">
        <w:r w:rsidRPr="00AD61B1">
          <w:rPr>
            <w:rFonts w:ascii="PT Astra Serif" w:hAnsi="PT Astra Serif"/>
            <w:color w:val="0000FF"/>
            <w:sz w:val="24"/>
            <w:szCs w:val="24"/>
          </w:rPr>
          <w:t>Часть 3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41">
        <w:r w:rsidRPr="00AD61B1">
          <w:rPr>
            <w:rFonts w:ascii="PT Astra Serif" w:hAnsi="PT Astra Serif"/>
            <w:color w:val="0000FF"/>
            <w:sz w:val="24"/>
            <w:szCs w:val="24"/>
          </w:rPr>
          <w:t>частями 5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r:id="rId42">
        <w:r w:rsidRPr="00AD61B1">
          <w:rPr>
            <w:rFonts w:ascii="PT Astra Serif" w:hAnsi="PT Astra Serif"/>
            <w:color w:val="0000FF"/>
            <w:sz w:val="24"/>
            <w:szCs w:val="24"/>
          </w:rPr>
          <w:t>6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r:id="rId43">
        <w:r w:rsidRPr="00AD61B1">
          <w:rPr>
            <w:rFonts w:ascii="PT Astra Serif" w:hAnsi="PT Astra Serif"/>
            <w:color w:val="0000FF"/>
            <w:sz w:val="24"/>
            <w:szCs w:val="24"/>
          </w:rPr>
          <w:t>статьей 88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44">
        <w:r w:rsidRPr="00AD61B1">
          <w:rPr>
            <w:rFonts w:ascii="PT Astra Serif" w:hAnsi="PT Astra Serif"/>
            <w:color w:val="0000FF"/>
            <w:sz w:val="24"/>
            <w:szCs w:val="24"/>
          </w:rPr>
          <w:t>представители</w:t>
        </w:r>
      </w:hyperlink>
      <w:r w:rsidRPr="00AD61B1">
        <w:rPr>
          <w:rFonts w:ascii="PT Astra Serif" w:hAnsi="PT Astra Serif"/>
          <w:sz w:val="24"/>
          <w:szCs w:val="24"/>
        </w:rPr>
        <w:t xml:space="preserve">) ребенка для решения </w:t>
      </w:r>
      <w:r w:rsidRPr="00AD61B1">
        <w:rPr>
          <w:rFonts w:ascii="PT Astra Serif" w:hAnsi="PT Astra Serif"/>
          <w:sz w:val="24"/>
          <w:szCs w:val="24"/>
        </w:rPr>
        <w:lastRenderedPageBreak/>
        <w:t>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&lt;20&gt; </w:t>
      </w:r>
      <w:hyperlink r:id="rId45">
        <w:r w:rsidRPr="00AD61B1">
          <w:rPr>
            <w:rFonts w:ascii="PT Astra Serif" w:hAnsi="PT Astra Serif"/>
            <w:color w:val="0000FF"/>
            <w:sz w:val="24"/>
            <w:szCs w:val="24"/>
          </w:rPr>
          <w:t>Часть 4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46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&lt;20.1&gt; </w:t>
      </w:r>
      <w:hyperlink r:id="rId47">
        <w:r w:rsidRPr="00AD61B1">
          <w:rPr>
            <w:rFonts w:ascii="PT Astra Serif" w:hAnsi="PT Astra Serif"/>
            <w:color w:val="0000FF"/>
            <w:sz w:val="24"/>
            <w:szCs w:val="24"/>
          </w:rPr>
          <w:t>Постановление</w:t>
        </w:r>
      </w:hyperlink>
      <w:r w:rsidRPr="00AD61B1">
        <w:rPr>
          <w:rFonts w:ascii="PT Astra Serif" w:hAnsi="PT Astra Serif"/>
          <w:sz w:val="24"/>
          <w:szCs w:val="24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(сноска введена </w:t>
      </w:r>
      <w:hyperlink r:id="rId48">
        <w:r w:rsidRPr="00AD61B1">
          <w:rPr>
            <w:rFonts w:ascii="PT Astra Serif" w:hAnsi="PT Astra Serif"/>
            <w:color w:val="0000FF"/>
            <w:sz w:val="24"/>
            <w:szCs w:val="24"/>
          </w:rPr>
          <w:t>Приказом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 w:rsidRPr="00AD61B1">
          <w:rPr>
            <w:rFonts w:ascii="PT Astra Serif" w:hAnsi="PT Astra Serif"/>
            <w:color w:val="0000FF"/>
            <w:sz w:val="24"/>
            <w:szCs w:val="24"/>
          </w:rPr>
          <w:t>пункте 6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bookmarkStart w:id="6" w:name="P136"/>
      <w:bookmarkEnd w:id="6"/>
      <w:r w:rsidRPr="00AD61B1">
        <w:rPr>
          <w:rFonts w:ascii="PT Astra Serif" w:hAnsi="PT Astra Serif"/>
          <w:sz w:val="24"/>
          <w:szCs w:val="24"/>
        </w:rPr>
        <w:t xml:space="preserve">17. Прием заявлений о приеме на обучение в первый класс для детей, указанных в </w:t>
      </w:r>
      <w:hyperlink w:anchor="P81">
        <w:r w:rsidRPr="00AD61B1">
          <w:rPr>
            <w:rFonts w:ascii="PT Astra Serif" w:hAnsi="PT Astra Serif"/>
            <w:color w:val="0000FF"/>
            <w:sz w:val="24"/>
            <w:szCs w:val="24"/>
          </w:rPr>
          <w:t>пунктах 9</w:t>
        </w:r>
      </w:hyperlink>
      <w:r w:rsidRPr="00AD61B1">
        <w:rPr>
          <w:rFonts w:ascii="PT Astra Serif" w:hAnsi="PT Astra Serif"/>
          <w:sz w:val="24"/>
          <w:szCs w:val="24"/>
        </w:rPr>
        <w:t xml:space="preserve">, </w:t>
      </w:r>
      <w:hyperlink w:anchor="P94">
        <w:r w:rsidRPr="00AD61B1">
          <w:rPr>
            <w:rFonts w:ascii="PT Astra Serif" w:hAnsi="PT Astra Serif"/>
            <w:color w:val="0000FF"/>
            <w:sz w:val="24"/>
            <w:szCs w:val="24"/>
          </w:rPr>
          <w:t>10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w:anchor="P108">
        <w:r w:rsidRPr="00AD61B1">
          <w:rPr>
            <w:rFonts w:ascii="PT Astra Serif" w:hAnsi="PT Astra Serif"/>
            <w:color w:val="0000FF"/>
            <w:sz w:val="24"/>
            <w:szCs w:val="24"/>
          </w:rPr>
          <w:t>12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49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6">
        <w:r w:rsidRPr="00AD61B1">
          <w:rPr>
            <w:rFonts w:ascii="PT Astra Serif" w:hAnsi="PT Astra Serif"/>
            <w:color w:val="0000FF"/>
            <w:sz w:val="24"/>
            <w:szCs w:val="24"/>
          </w:rPr>
          <w:t>абзаце первом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 w:rsidRPr="00AD61B1">
          <w:rPr>
            <w:rFonts w:ascii="PT Astra Serif" w:hAnsi="PT Astra Serif"/>
            <w:color w:val="0000FF"/>
            <w:sz w:val="24"/>
            <w:szCs w:val="24"/>
          </w:rPr>
          <w:t>пунктах 9</w:t>
        </w:r>
      </w:hyperlink>
      <w:r w:rsidRPr="00AD61B1">
        <w:rPr>
          <w:rFonts w:ascii="PT Astra Serif" w:hAnsi="PT Astra Serif"/>
          <w:sz w:val="24"/>
          <w:szCs w:val="24"/>
        </w:rPr>
        <w:t xml:space="preserve">, </w:t>
      </w:r>
      <w:hyperlink w:anchor="P94">
        <w:r w:rsidRPr="00AD61B1">
          <w:rPr>
            <w:rFonts w:ascii="PT Astra Serif" w:hAnsi="PT Astra Serif"/>
            <w:color w:val="0000FF"/>
            <w:sz w:val="24"/>
            <w:szCs w:val="24"/>
          </w:rPr>
          <w:t>10</w:t>
        </w:r>
      </w:hyperlink>
      <w:r w:rsidRPr="00AD61B1">
        <w:rPr>
          <w:rFonts w:ascii="PT Astra Serif" w:hAnsi="PT Astra Serif"/>
          <w:sz w:val="24"/>
          <w:szCs w:val="24"/>
        </w:rPr>
        <w:t xml:space="preserve"> и </w:t>
      </w:r>
      <w:hyperlink w:anchor="P108">
        <w:r w:rsidRPr="00AD61B1">
          <w:rPr>
            <w:rFonts w:ascii="PT Astra Serif" w:hAnsi="PT Astra Serif"/>
            <w:color w:val="0000FF"/>
            <w:sz w:val="24"/>
            <w:szCs w:val="24"/>
          </w:rPr>
          <w:t>12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AD61B1">
        <w:rPr>
          <w:rFonts w:ascii="PT Astra Serif" w:hAnsi="PT Astra Serif"/>
          <w:sz w:val="24"/>
          <w:szCs w:val="24"/>
        </w:rPr>
        <w:lastRenderedPageBreak/>
        <w:t>проактивного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(абзац введен </w:t>
      </w:r>
      <w:hyperlink r:id="rId50">
        <w:r w:rsidRPr="00AD61B1">
          <w:rPr>
            <w:rFonts w:ascii="PT Astra Serif" w:hAnsi="PT Astra Serif"/>
            <w:color w:val="0000FF"/>
            <w:sz w:val="24"/>
            <w:szCs w:val="24"/>
          </w:rPr>
          <w:t>Приказом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&lt;21&gt; </w:t>
      </w:r>
      <w:hyperlink r:id="rId51">
        <w:r w:rsidRPr="00AD61B1">
          <w:rPr>
            <w:rFonts w:ascii="PT Astra Serif" w:hAnsi="PT Astra Serif"/>
            <w:color w:val="0000FF"/>
            <w:sz w:val="24"/>
            <w:szCs w:val="24"/>
          </w:rPr>
          <w:t>Часть 5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(в ред. </w:t>
      </w:r>
      <w:hyperlink r:id="rId52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&lt;22&gt; </w:t>
      </w:r>
      <w:hyperlink r:id="rId53">
        <w:r w:rsidRPr="00AD61B1">
          <w:rPr>
            <w:rFonts w:ascii="PT Astra Serif" w:hAnsi="PT Astra Serif"/>
            <w:color w:val="0000FF"/>
            <w:sz w:val="24"/>
            <w:szCs w:val="24"/>
          </w:rPr>
          <w:t>Часть 6 статьи 67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54">
        <w:r w:rsidRPr="00AD61B1">
          <w:rPr>
            <w:rFonts w:ascii="PT Astra Serif" w:hAnsi="PT Astra Serif"/>
            <w:color w:val="0000FF"/>
            <w:sz w:val="24"/>
            <w:szCs w:val="24"/>
          </w:rPr>
          <w:t>представителей</w:t>
        </w:r>
      </w:hyperlink>
      <w:r w:rsidRPr="00AD61B1">
        <w:rPr>
          <w:rFonts w:ascii="PT Astra Serif" w:hAnsi="PT Astra Serif"/>
          <w:sz w:val="24"/>
          <w:szCs w:val="24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&lt;23&gt; </w:t>
      </w:r>
      <w:hyperlink r:id="rId55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</w:t>
      </w:r>
      <w:r w:rsidRPr="00AD61B1">
        <w:rPr>
          <w:rFonts w:ascii="PT Astra Serif" w:hAnsi="PT Astra Serif"/>
          <w:sz w:val="24"/>
          <w:szCs w:val="24"/>
        </w:rPr>
        <w:lastRenderedPageBreak/>
        <w:t>представителей) детей &lt;24&gt;.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&lt;24&gt; </w:t>
      </w:r>
      <w:hyperlink r:id="rId56">
        <w:r w:rsidRPr="00AD61B1">
          <w:rPr>
            <w:rFonts w:ascii="PT Astra Serif" w:hAnsi="PT Astra Serif"/>
            <w:color w:val="0000FF"/>
            <w:sz w:val="24"/>
            <w:szCs w:val="24"/>
          </w:rPr>
          <w:t>Часть 6 статьи 14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57">
        <w:r w:rsidRPr="00AD61B1">
          <w:rPr>
            <w:rFonts w:ascii="PT Astra Serif" w:hAnsi="PT Astra Serif"/>
            <w:color w:val="0000FF"/>
            <w:sz w:val="24"/>
            <w:szCs w:val="24"/>
          </w:rPr>
          <w:t>пунктом 1 части 1 статьи 34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&lt;25&gt;.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&lt;25&gt; Собрание законодательства Российской Федерации, 2012, N 53, ст. 7598.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23. Заявление о приеме на обучение и документы для приема на обучение, указанные в </w:t>
      </w:r>
      <w:hyperlink w:anchor="P198">
        <w:r w:rsidRPr="00AD61B1">
          <w:rPr>
            <w:rFonts w:ascii="PT Astra Serif" w:hAnsi="PT Astra Serif"/>
            <w:color w:val="0000FF"/>
            <w:sz w:val="24"/>
            <w:szCs w:val="24"/>
          </w:rPr>
          <w:t>пункте 26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Порядка, подаются одним из следующих способов: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в электронной форме посредством ЕПГУ;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лично в общеобразовательную организацию.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(законным(</w:t>
      </w:r>
      <w:proofErr w:type="spellStart"/>
      <w:r w:rsidRPr="00AD61B1">
        <w:rPr>
          <w:rFonts w:ascii="PT Astra Serif" w:hAnsi="PT Astra Serif"/>
          <w:sz w:val="24"/>
          <w:szCs w:val="24"/>
        </w:rPr>
        <w:t>ыми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ребенка или поступающим).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(п. 23 в ред. </w:t>
      </w:r>
      <w:hyperlink r:id="rId58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59">
        <w:r w:rsidRPr="00AD61B1">
          <w:rPr>
            <w:rFonts w:ascii="PT Astra Serif" w:hAnsi="PT Astra Serif"/>
            <w:color w:val="0000FF"/>
            <w:sz w:val="24"/>
            <w:szCs w:val="24"/>
          </w:rPr>
          <w:t>пунктом 1 части 1 статьи 34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&lt;26&gt;, указываются следующие сведения: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&lt;26&gt; Собрание законодательства Российской Федерации, 2012, N 53, ст. 7598.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фамилия, имя, отчество (при наличии) ребенка или поступающего;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lastRenderedPageBreak/>
        <w:t>дата рождения ребенка или поступающего;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фамилия, имя, отчество (при наличии) родителя(ей)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представителя(ей) ребенка;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представителя(ей) ребенка;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адрес(а) электронной почты, номер(а) телефона(</w:t>
      </w:r>
      <w:proofErr w:type="spellStart"/>
      <w:r w:rsidRPr="00AD61B1">
        <w:rPr>
          <w:rFonts w:ascii="PT Astra Serif" w:hAnsi="PT Astra Serif"/>
          <w:sz w:val="24"/>
          <w:szCs w:val="24"/>
        </w:rPr>
        <w:t>ов</w:t>
      </w:r>
      <w:proofErr w:type="spellEnd"/>
      <w:r w:rsidRPr="00AD61B1">
        <w:rPr>
          <w:rFonts w:ascii="PT Astra Serif" w:hAnsi="PT Astra Serif"/>
          <w:sz w:val="24"/>
          <w:szCs w:val="24"/>
        </w:rPr>
        <w:t>) (при наличии) родителя(ей)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представителя(ей) ребенка или поступающего;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согласие родителя(ей)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AD61B1">
        <w:rPr>
          <w:rFonts w:ascii="PT Astra Serif" w:hAnsi="PT Astra Serif"/>
          <w:sz w:val="24"/>
          <w:szCs w:val="24"/>
        </w:rPr>
        <w:t>обучение</w:t>
      </w:r>
      <w:proofErr w:type="gramEnd"/>
      <w:r w:rsidRPr="00AD61B1">
        <w:rPr>
          <w:rFonts w:ascii="PT Astra Serif" w:hAnsi="PT Astra Serif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факт ознакомления родител</w:t>
      </w:r>
      <w:proofErr w:type="gramStart"/>
      <w:r w:rsidRPr="00AD61B1">
        <w:rPr>
          <w:rFonts w:ascii="PT Astra Serif" w:hAnsi="PT Astra Serif"/>
          <w:sz w:val="24"/>
          <w:szCs w:val="24"/>
        </w:rPr>
        <w:t>я(</w:t>
      </w:r>
      <w:proofErr w:type="gramEnd"/>
      <w:r w:rsidRPr="00AD61B1">
        <w:rPr>
          <w:rFonts w:ascii="PT Astra Serif" w:hAnsi="PT Astra Serif"/>
          <w:sz w:val="24"/>
          <w:szCs w:val="24"/>
        </w:rPr>
        <w:t>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&lt;27&gt; </w:t>
      </w:r>
      <w:hyperlink r:id="rId60">
        <w:r w:rsidRPr="00AD61B1">
          <w:rPr>
            <w:rFonts w:ascii="PT Astra Serif" w:hAnsi="PT Astra Serif"/>
            <w:color w:val="0000FF"/>
            <w:sz w:val="24"/>
            <w:szCs w:val="24"/>
          </w:rPr>
          <w:t>Часть 2 статьи 55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согласие родителя(ей) (законного(</w:t>
      </w:r>
      <w:proofErr w:type="spellStart"/>
      <w:r w:rsidRPr="00AD61B1">
        <w:rPr>
          <w:rFonts w:ascii="PT Astra Serif" w:hAnsi="PT Astra Serif"/>
          <w:sz w:val="24"/>
          <w:szCs w:val="24"/>
        </w:rPr>
        <w:t>ых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представителя(ей) ребенка или поступающего на обработку персональных данных &lt;28&gt;.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lastRenderedPageBreak/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&lt;28&gt; </w:t>
      </w:r>
      <w:hyperlink r:id="rId61">
        <w:r w:rsidRPr="00AD61B1">
          <w:rPr>
            <w:rFonts w:ascii="PT Astra Serif" w:hAnsi="PT Astra Serif"/>
            <w:color w:val="0000FF"/>
            <w:sz w:val="24"/>
            <w:szCs w:val="24"/>
          </w:rPr>
          <w:t>Часть 1 статьи 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bookmarkStart w:id="7" w:name="P198"/>
      <w:bookmarkEnd w:id="7"/>
      <w:r w:rsidRPr="00AD61B1">
        <w:rPr>
          <w:rFonts w:ascii="PT Astra Serif" w:hAnsi="PT Astra Serif"/>
          <w:sz w:val="24"/>
          <w:szCs w:val="24"/>
        </w:rPr>
        <w:t>26. Для приема родитель(и) (законный(</w:t>
      </w:r>
      <w:proofErr w:type="spellStart"/>
      <w:r w:rsidRPr="00AD61B1">
        <w:rPr>
          <w:rFonts w:ascii="PT Astra Serif" w:hAnsi="PT Astra Serif"/>
          <w:sz w:val="24"/>
          <w:szCs w:val="24"/>
        </w:rPr>
        <w:t>ые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bookmarkStart w:id="8" w:name="P199"/>
      <w:bookmarkEnd w:id="8"/>
      <w:r w:rsidRPr="00AD61B1">
        <w:rPr>
          <w:rFonts w:ascii="PT Astra Serif" w:hAnsi="PT Astra Serif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копию свидетельства о рождении полнородных и </w:t>
      </w:r>
      <w:proofErr w:type="spellStart"/>
      <w:r w:rsidRPr="00AD61B1">
        <w:rPr>
          <w:rFonts w:ascii="PT Astra Serif" w:hAnsi="PT Astra Serif"/>
          <w:sz w:val="24"/>
          <w:szCs w:val="24"/>
        </w:rPr>
        <w:t>неполнородных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D61B1">
        <w:rPr>
          <w:rFonts w:ascii="PT Astra Serif" w:hAnsi="PT Astra Serif"/>
          <w:sz w:val="24"/>
          <w:szCs w:val="24"/>
        </w:rPr>
        <w:t>неполнородные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брат и (или) сестра);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bookmarkStart w:id="9" w:name="P203"/>
      <w:bookmarkEnd w:id="9"/>
      <w:r w:rsidRPr="00AD61B1">
        <w:rPr>
          <w:rFonts w:ascii="PT Astra Serif" w:hAnsi="PT Astra Serif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копию заключения психолого-медико-педагогической комиссии (при наличии).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AD61B1">
        <w:rPr>
          <w:rFonts w:ascii="PT Astra Serif" w:hAnsi="PT Astra Serif"/>
          <w:sz w:val="24"/>
          <w:szCs w:val="24"/>
        </w:rPr>
        <w:t>ые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w:anchor="P199">
        <w:r w:rsidRPr="00AD61B1">
          <w:rPr>
            <w:rFonts w:ascii="PT Astra Serif" w:hAnsi="PT Astra Serif"/>
            <w:color w:val="0000FF"/>
            <w:sz w:val="24"/>
            <w:szCs w:val="24"/>
          </w:rPr>
          <w:t>абзацах 2</w:t>
        </w:r>
      </w:hyperlink>
      <w:r w:rsidRPr="00AD61B1">
        <w:rPr>
          <w:rFonts w:ascii="PT Astra Serif" w:hAnsi="PT Astra Serif"/>
          <w:sz w:val="24"/>
          <w:szCs w:val="24"/>
        </w:rPr>
        <w:t xml:space="preserve"> - </w:t>
      </w:r>
      <w:hyperlink w:anchor="P203">
        <w:r w:rsidRPr="00AD61B1">
          <w:rPr>
            <w:rFonts w:ascii="PT Astra Serif" w:hAnsi="PT Astra Serif"/>
            <w:color w:val="0000FF"/>
            <w:sz w:val="24"/>
            <w:szCs w:val="24"/>
          </w:rPr>
          <w:t>6</w:t>
        </w:r>
      </w:hyperlink>
      <w:r w:rsidRPr="00AD61B1">
        <w:rPr>
          <w:rFonts w:ascii="PT Astra Serif" w:hAnsi="PT Astra Serif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&lt;29&gt; </w:t>
      </w:r>
      <w:hyperlink r:id="rId62">
        <w:r w:rsidRPr="00AD61B1">
          <w:rPr>
            <w:rFonts w:ascii="PT Astra Serif" w:hAnsi="PT Astra Serif"/>
            <w:color w:val="0000FF"/>
            <w:sz w:val="24"/>
            <w:szCs w:val="24"/>
          </w:rPr>
          <w:t>Часть 4 статьи 60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</w:t>
      </w:r>
      <w:r w:rsidRPr="00AD61B1">
        <w:rPr>
          <w:rFonts w:ascii="PT Astra Serif" w:hAnsi="PT Astra Serif"/>
          <w:sz w:val="24"/>
          <w:szCs w:val="24"/>
        </w:rPr>
        <w:lastRenderedPageBreak/>
        <w:t>Федерации, 2012, N 53, ст. 7598; 2019, N 30, ст. 4134).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Родитель(и) (законный(</w:t>
      </w:r>
      <w:proofErr w:type="spellStart"/>
      <w:r w:rsidRPr="00AD61B1">
        <w:rPr>
          <w:rFonts w:ascii="PT Astra Serif" w:hAnsi="PT Astra Serif"/>
          <w:sz w:val="24"/>
          <w:szCs w:val="24"/>
        </w:rPr>
        <w:t>ые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(п. 26 в ред. </w:t>
      </w:r>
      <w:hyperlink r:id="rId63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08.10.2021 N 707)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&lt;30&gt; </w:t>
      </w:r>
      <w:hyperlink r:id="rId64">
        <w:r w:rsidRPr="00AD61B1">
          <w:rPr>
            <w:rFonts w:ascii="PT Astra Serif" w:hAnsi="PT Astra Serif"/>
            <w:color w:val="0000FF"/>
            <w:sz w:val="24"/>
            <w:szCs w:val="24"/>
          </w:rPr>
          <w:t>Статья 81</w:t>
        </w:r>
      </w:hyperlink>
      <w:r w:rsidRPr="00AD61B1">
        <w:rPr>
          <w:rFonts w:ascii="PT Astra Serif" w:hAnsi="PT Astra Serif"/>
          <w:sz w:val="24"/>
          <w:szCs w:val="24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27. Не допускается требовать представления других документов, кроме предусмотренных </w:t>
      </w:r>
      <w:hyperlink w:anchor="P198">
        <w:r w:rsidRPr="00AD61B1">
          <w:rPr>
            <w:rFonts w:ascii="PT Astra Serif" w:hAnsi="PT Astra Serif"/>
            <w:color w:val="0000FF"/>
            <w:sz w:val="24"/>
            <w:szCs w:val="24"/>
          </w:rPr>
          <w:t>пунктом 26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Порядка, в качестве основания для приема на обучение по основным общеобразовательным программам.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8">
        <w:r w:rsidRPr="00AD61B1">
          <w:rPr>
            <w:rFonts w:ascii="PT Astra Serif" w:hAnsi="PT Astra Serif"/>
            <w:color w:val="0000FF"/>
            <w:sz w:val="24"/>
            <w:szCs w:val="24"/>
          </w:rPr>
          <w:t>пунктом 26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(п. 27 в ред. </w:t>
      </w:r>
      <w:hyperlink r:id="rId65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28. Родитель(и) (законный(</w:t>
      </w:r>
      <w:proofErr w:type="spellStart"/>
      <w:r w:rsidRPr="00AD61B1">
        <w:rPr>
          <w:rFonts w:ascii="PT Astra Serif" w:hAnsi="PT Astra Serif"/>
          <w:sz w:val="24"/>
          <w:szCs w:val="24"/>
        </w:rPr>
        <w:t>ые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(законным(</w:t>
      </w:r>
      <w:proofErr w:type="spellStart"/>
      <w:r w:rsidRPr="00AD61B1">
        <w:rPr>
          <w:rFonts w:ascii="PT Astra Serif" w:hAnsi="PT Astra Serif"/>
          <w:sz w:val="24"/>
          <w:szCs w:val="24"/>
        </w:rPr>
        <w:t>ыми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(законным(</w:t>
      </w:r>
      <w:proofErr w:type="spellStart"/>
      <w:r w:rsidRPr="00AD61B1">
        <w:rPr>
          <w:rFonts w:ascii="PT Astra Serif" w:hAnsi="PT Astra Serif"/>
          <w:sz w:val="24"/>
          <w:szCs w:val="24"/>
        </w:rPr>
        <w:t>ыми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ребенка или поступающим, родителю(ям) (законному(</w:t>
      </w:r>
      <w:proofErr w:type="spellStart"/>
      <w:r w:rsidRPr="00AD61B1">
        <w:rPr>
          <w:rFonts w:ascii="PT Astra Serif" w:hAnsi="PT Astra Serif"/>
          <w:sz w:val="24"/>
          <w:szCs w:val="24"/>
        </w:rPr>
        <w:t>ым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(п. 29 в ред. </w:t>
      </w:r>
      <w:hyperlink r:id="rId66">
        <w:r w:rsidRPr="00AD61B1">
          <w:rPr>
            <w:rFonts w:ascii="PT Astra Serif" w:hAnsi="PT Astra Serif"/>
            <w:color w:val="0000FF"/>
            <w:sz w:val="24"/>
            <w:szCs w:val="24"/>
          </w:rPr>
          <w:t>Приказа</w:t>
        </w:r>
      </w:hyperlink>
      <w:r w:rsidRPr="00AD61B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AD61B1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AD61B1">
        <w:rPr>
          <w:rFonts w:ascii="PT Astra Serif" w:hAnsi="PT Astra Serif"/>
          <w:sz w:val="24"/>
          <w:szCs w:val="24"/>
        </w:rPr>
        <w:t xml:space="preserve"> России от 30.08.2022 N 784)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lastRenderedPageBreak/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--------------------------------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&lt;31&gt; </w:t>
      </w:r>
      <w:hyperlink r:id="rId67">
        <w:r w:rsidRPr="00AD61B1">
          <w:rPr>
            <w:rFonts w:ascii="PT Astra Serif" w:hAnsi="PT Astra Serif"/>
            <w:color w:val="0000FF"/>
            <w:sz w:val="24"/>
            <w:szCs w:val="24"/>
          </w:rPr>
          <w:t>Часть 1 статьи 6</w:t>
        </w:r>
      </w:hyperlink>
      <w:r w:rsidRPr="00AD61B1">
        <w:rPr>
          <w:rFonts w:ascii="PT Astra Serif" w:hAnsi="PT Astra Serif"/>
          <w:sz w:val="24"/>
          <w:szCs w:val="24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6">
        <w:r w:rsidRPr="00AD61B1">
          <w:rPr>
            <w:rFonts w:ascii="PT Astra Serif" w:hAnsi="PT Astra Serif"/>
            <w:color w:val="0000FF"/>
            <w:sz w:val="24"/>
            <w:szCs w:val="24"/>
          </w:rPr>
          <w:t>пунктом 17</w:t>
        </w:r>
      </w:hyperlink>
      <w:r w:rsidRPr="00AD61B1">
        <w:rPr>
          <w:rFonts w:ascii="PT Astra Serif" w:hAnsi="PT Astra Serif"/>
          <w:sz w:val="24"/>
          <w:szCs w:val="24"/>
        </w:rPr>
        <w:t xml:space="preserve"> Порядка.</w:t>
      </w:r>
    </w:p>
    <w:p w:rsidR="00AD61B1" w:rsidRPr="00AD61B1" w:rsidRDefault="00AD61B1" w:rsidP="00AD61B1">
      <w:pPr>
        <w:pStyle w:val="ConsPlusNormal"/>
        <w:spacing w:before="200"/>
        <w:ind w:firstLine="540"/>
        <w:jc w:val="both"/>
        <w:rPr>
          <w:rFonts w:ascii="PT Astra Serif" w:hAnsi="PT Astra Serif"/>
          <w:sz w:val="24"/>
          <w:szCs w:val="24"/>
        </w:rPr>
      </w:pPr>
      <w:r w:rsidRPr="00AD61B1">
        <w:rPr>
          <w:rFonts w:ascii="PT Astra Serif" w:hAnsi="PT Astra Serif"/>
          <w:sz w:val="24"/>
          <w:szCs w:val="24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(законным(</w:t>
      </w:r>
      <w:proofErr w:type="spellStart"/>
      <w:r w:rsidRPr="00AD61B1">
        <w:rPr>
          <w:rFonts w:ascii="PT Astra Serif" w:hAnsi="PT Astra Serif"/>
          <w:sz w:val="24"/>
          <w:szCs w:val="24"/>
        </w:rPr>
        <w:t>ыми</w:t>
      </w:r>
      <w:proofErr w:type="spellEnd"/>
      <w:r w:rsidRPr="00AD61B1">
        <w:rPr>
          <w:rFonts w:ascii="PT Astra Serif" w:hAnsi="PT Astra Serif"/>
          <w:sz w:val="24"/>
          <w:szCs w:val="24"/>
        </w:rPr>
        <w:t>) представителем(</w:t>
      </w:r>
      <w:proofErr w:type="spellStart"/>
      <w:r w:rsidRPr="00AD61B1">
        <w:rPr>
          <w:rFonts w:ascii="PT Astra Serif" w:hAnsi="PT Astra Serif"/>
          <w:sz w:val="24"/>
          <w:szCs w:val="24"/>
        </w:rPr>
        <w:t>ями</w:t>
      </w:r>
      <w:proofErr w:type="spellEnd"/>
      <w:r w:rsidRPr="00AD61B1">
        <w:rPr>
          <w:rFonts w:ascii="PT Astra Serif" w:hAnsi="PT Astra Serif"/>
          <w:sz w:val="24"/>
          <w:szCs w:val="24"/>
        </w:rPr>
        <w:t>) ребенка или поступающим документы (копии документов).</w:t>
      </w: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AD61B1" w:rsidRPr="00AD61B1" w:rsidRDefault="00AD61B1" w:rsidP="00AD61B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PT Astra Serif" w:hAnsi="PT Astra Serif"/>
          <w:sz w:val="24"/>
          <w:szCs w:val="24"/>
        </w:rPr>
      </w:pPr>
    </w:p>
    <w:p w:rsidR="00C113AD" w:rsidRPr="00AD61B1" w:rsidRDefault="00C113AD" w:rsidP="00AD61B1">
      <w:pPr>
        <w:spacing w:line="240" w:lineRule="auto"/>
        <w:rPr>
          <w:rFonts w:ascii="PT Astra Serif" w:hAnsi="PT Astra Serif"/>
          <w:sz w:val="24"/>
          <w:szCs w:val="24"/>
        </w:rPr>
      </w:pPr>
    </w:p>
    <w:sectPr w:rsidR="00C113AD" w:rsidRPr="00AD61B1" w:rsidSect="008B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1B1"/>
    <w:rsid w:val="002D66FD"/>
    <w:rsid w:val="00AD61B1"/>
    <w:rsid w:val="00C113AD"/>
    <w:rsid w:val="00DD3D86"/>
    <w:rsid w:val="00F363C7"/>
    <w:rsid w:val="00F5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1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Title">
    <w:name w:val="ConsPlusTitle"/>
    <w:rsid w:val="00AD61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  <w:style w:type="paragraph" w:customStyle="1" w:styleId="ConsPlusTitlePage">
    <w:name w:val="ConsPlusTitlePage"/>
    <w:rsid w:val="00AD61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D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2546E3D76498CA7ECB33CF8B1958F53870756439629721A578EDB3102848D1DD8B6CBF445CAD56876548C0630713FE663067BFB627F6D4J0qAG" TargetMode="External"/><Relationship Id="rId18" Type="http://schemas.openxmlformats.org/officeDocument/2006/relationships/hyperlink" Target="consultantplus://offline/ref=662546E3D76498CA7ECB33CF8B1958F538707E643E609721A578EDB3102848D1DD8B6CBF445CA456816548C0630713FE663067BFB627F6D4J0qAG" TargetMode="External"/><Relationship Id="rId26" Type="http://schemas.openxmlformats.org/officeDocument/2006/relationships/hyperlink" Target="consultantplus://offline/ref=662546E3D76498CA7ECB33CF8B1958F538707E643E609721A578EDB3102848D1DD8B6CBF445CA55F886548C0630713FE663067BFB627F6D4J0qAG" TargetMode="External"/><Relationship Id="rId39" Type="http://schemas.openxmlformats.org/officeDocument/2006/relationships/hyperlink" Target="consultantplus://offline/ref=662546E3D76498CA7ECB33CF8B1958F538707E643E609721A578EDB3102848D1DD8B6CBC4C5EA602D02A499C265700FF613065BDAAJ2q6G" TargetMode="External"/><Relationship Id="rId21" Type="http://schemas.openxmlformats.org/officeDocument/2006/relationships/hyperlink" Target="consultantplus://offline/ref=662546E3D76498CA7ECB33CF8B1958F538727C6034689721A578EDB3102848D1DD8B6CBF445CAD57846548C0630713FE663067BFB627F6D4J0qAG" TargetMode="External"/><Relationship Id="rId34" Type="http://schemas.openxmlformats.org/officeDocument/2006/relationships/hyperlink" Target="consultantplus://offline/ref=662546E3D76498CA7ECB33CF8B1958F538707E643E609721A578EDB3102848D1DD8B6CBF445CAA53846548C0630713FE663067BFB627F6D4J0qAG" TargetMode="External"/><Relationship Id="rId42" Type="http://schemas.openxmlformats.org/officeDocument/2006/relationships/hyperlink" Target="consultantplus://offline/ref=662546E3D76498CA7ECB33CF8B1958F538707E643E609721A578EDB3102848D1DD8B6CBF445CA456856548C0630713FE663067BFB627F6D4J0qAG" TargetMode="External"/><Relationship Id="rId47" Type="http://schemas.openxmlformats.org/officeDocument/2006/relationships/hyperlink" Target="consultantplus://offline/ref=662546E3D76498CA7ECB33CF8B1958F538717A683F639721A578EDB3102848D1CF8B34B34559B35683701E9125J5q1G" TargetMode="External"/><Relationship Id="rId50" Type="http://schemas.openxmlformats.org/officeDocument/2006/relationships/hyperlink" Target="consultantplus://offline/ref=662546E3D76498CA7ECB33CF8B1958F53870756439629721A578EDB3102848D1DD8B6CBF445CAD57866548C0630713FE663067BFB627F6D4J0qAG" TargetMode="External"/><Relationship Id="rId55" Type="http://schemas.openxmlformats.org/officeDocument/2006/relationships/hyperlink" Target="consultantplus://offline/ref=662546E3D76498CA7ECB33CF8B1958F538707E643E609721A578EDB3102848D1DD8B6CBF445CAA53876548C0630713FE663067BFB627F6D4J0qAG" TargetMode="External"/><Relationship Id="rId63" Type="http://schemas.openxmlformats.org/officeDocument/2006/relationships/hyperlink" Target="consultantplus://offline/ref=662546E3D76498CA7ECB33CF8B1958F538727C6034689721A578EDB3102848D1DD8B6CBF445CAD54836548C0630713FE663067BFB627F6D4J0qAG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662546E3D76498CA7ECB33CF8B1958F538707E643E609721A578EDB3102848D1DD8B6CBC4058A602D02A499C265700FF613065BDAAJ2q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2546E3D76498CA7ECB33CF8B1958F538707E643E609721A578EDB3102848D1DD8B6CBF445DAD54896548C0630713FE663067BFB627F6D4J0qAG" TargetMode="External"/><Relationship Id="rId29" Type="http://schemas.openxmlformats.org/officeDocument/2006/relationships/hyperlink" Target="consultantplus://offline/ref=662546E3D76498CA7ECB33CF8B1958F538717A673B619721A578EDB3102848D1DD8B6CBB4257F907C53B1190224C1EFD7D2C67BFJAq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2546E3D76498CA7ECB33CF8B1958F53870756439629721A578EDB3102848D1DD8B6CBF445CAD56876548C0630713FE663067BFB627F6D4J0qAG" TargetMode="External"/><Relationship Id="rId11" Type="http://schemas.openxmlformats.org/officeDocument/2006/relationships/hyperlink" Target="consultantplus://offline/ref=662546E3D76498CA7ECB33CF8B1958F538727C6034689721A578EDB3102848D1DD8B6CBF445CAD57836548C0630713FE663067BFB627F6D4J0qAG" TargetMode="External"/><Relationship Id="rId24" Type="http://schemas.openxmlformats.org/officeDocument/2006/relationships/hyperlink" Target="consultantplus://offline/ref=662546E3D76498CA7ECB33CF8B1958F538727C6034689721A578EDB3102848D1DD8B6CBF445CAD57866548C0630713FE663067BFB627F6D4J0qAG" TargetMode="External"/><Relationship Id="rId32" Type="http://schemas.openxmlformats.org/officeDocument/2006/relationships/hyperlink" Target="consultantplus://offline/ref=662546E3D76498CA7ECB33CF8B1958F53F7A74643E639721A578EDB3102848D1DD8B6CBD4F08FC12D4631D9439521CE1612E65JBqEG" TargetMode="External"/><Relationship Id="rId37" Type="http://schemas.openxmlformats.org/officeDocument/2006/relationships/hyperlink" Target="consultantplus://offline/ref=662546E3D76498CA7ECB33CF8B1958F538707E643E609721A578EDB3102848D1DD8B6CBF455FA602D02A499C265700FF613065BDAAJ2q6G" TargetMode="External"/><Relationship Id="rId40" Type="http://schemas.openxmlformats.org/officeDocument/2006/relationships/hyperlink" Target="consultantplus://offline/ref=662546E3D76498CA7ECB33CF8B1958F538707E643E609721A578EDB3102848D1DD8B6CBF445CAA53866548C0630713FE663067BFB627F6D4J0qAG" TargetMode="External"/><Relationship Id="rId45" Type="http://schemas.openxmlformats.org/officeDocument/2006/relationships/hyperlink" Target="consultantplus://offline/ref=662546E3D76498CA7ECB33CF8B1958F538707E643E609721A578EDB3102848D1DD8B6CBF445CA456836548C0630713FE663067BFB627F6D4J0qAG" TargetMode="External"/><Relationship Id="rId53" Type="http://schemas.openxmlformats.org/officeDocument/2006/relationships/hyperlink" Target="consultantplus://offline/ref=662546E3D76498CA7ECB33CF8B1958F538707E643E609721A578EDB3102848D1DD8B6CBF445CA456856548C0630713FE663067BFB627F6D4J0qAG" TargetMode="External"/><Relationship Id="rId58" Type="http://schemas.openxmlformats.org/officeDocument/2006/relationships/hyperlink" Target="consultantplus://offline/ref=662546E3D76498CA7ECB33CF8B1958F53870756439629721A578EDB3102848D1DD8B6CBF445CAD54816548C0630713FE663067BFB627F6D4J0qAG" TargetMode="External"/><Relationship Id="rId66" Type="http://schemas.openxmlformats.org/officeDocument/2006/relationships/hyperlink" Target="consultantplus://offline/ref=662546E3D76498CA7ECB33CF8B1958F53870756439629721A578EDB3102848D1DD8B6CBF445CAD55806548C0630713FE663067BFB627F6D4J0qAG" TargetMode="External"/><Relationship Id="rId5" Type="http://schemas.openxmlformats.org/officeDocument/2006/relationships/hyperlink" Target="consultantplus://offline/ref=662546E3D76498CA7ECB33CF8B1958F538727C6034689721A578EDB3102848D1DD8B6CBF445CAD56876548C0630713FE663067BFB627F6D4J0qAG" TargetMode="External"/><Relationship Id="rId15" Type="http://schemas.openxmlformats.org/officeDocument/2006/relationships/hyperlink" Target="consultantplus://offline/ref=662546E3D76498CA7ECB33CF8B1958F538707E643E609721A578EDB3102848D1DD8B6CBF445CAA53866548C0630713FE663067BFB627F6D4J0qAG" TargetMode="External"/><Relationship Id="rId23" Type="http://schemas.openxmlformats.org/officeDocument/2006/relationships/hyperlink" Target="consultantplus://offline/ref=662546E3D76498CA7ECB33CF8B1958F538707E643E609721A578EDB3102848D1DD8B6CBF4257F907C53B1190224C1EFD7D2C67BFJAqBG" TargetMode="External"/><Relationship Id="rId28" Type="http://schemas.openxmlformats.org/officeDocument/2006/relationships/hyperlink" Target="consultantplus://offline/ref=662546E3D76498CA7ECB33CF8B1958F538707C6835619721A578EDB3102848D1DD8B6CBF4559A602D02A499C265700FF613065BDAAJ2q6G" TargetMode="External"/><Relationship Id="rId36" Type="http://schemas.openxmlformats.org/officeDocument/2006/relationships/hyperlink" Target="consultantplus://offline/ref=662546E3D76498CA7ECB33CF8B1958F538707E643E609721A578EDB3102848D1DD8B6CBD455CA602D02A499C265700FF613065BDAAJ2q6G" TargetMode="External"/><Relationship Id="rId49" Type="http://schemas.openxmlformats.org/officeDocument/2006/relationships/hyperlink" Target="consultantplus://offline/ref=662546E3D76498CA7ECB33CF8B1958F53870756439629721A578EDB3102848D1DD8B6CBF445CAD57876548C0630713FE663067BFB627F6D4J0qAG" TargetMode="External"/><Relationship Id="rId57" Type="http://schemas.openxmlformats.org/officeDocument/2006/relationships/hyperlink" Target="consultantplus://offline/ref=662546E3D76498CA7ECB33CF8B1958F538707E643E609721A578EDB3102848D1DD8B6CBF445CA951896548C0630713FE663067BFB627F6D4J0qAG" TargetMode="External"/><Relationship Id="rId61" Type="http://schemas.openxmlformats.org/officeDocument/2006/relationships/hyperlink" Target="consultantplus://offline/ref=662546E3D76498CA7ECB33CF8B1958F538707E6339619721A578EDB3102848D1DD8B6CBF445CAF53896548C0630713FE663067BFB627F6D4J0qAG" TargetMode="External"/><Relationship Id="rId10" Type="http://schemas.openxmlformats.org/officeDocument/2006/relationships/hyperlink" Target="consultantplus://offline/ref=662546E3D76498CA7ECB33CF8B1958F53F737B6535619721A578EDB3102848D1CF8B34B34559B35683701E9125J5q1G" TargetMode="External"/><Relationship Id="rId19" Type="http://schemas.openxmlformats.org/officeDocument/2006/relationships/hyperlink" Target="consultantplus://offline/ref=662546E3D76498CA7ECB33CF8B1958F538707E643E609721A578EDB3102848D1DD8B6CBD4D5AA602D02A499C265700FF613065BDAAJ2q6G" TargetMode="External"/><Relationship Id="rId31" Type="http://schemas.openxmlformats.org/officeDocument/2006/relationships/hyperlink" Target="consultantplus://offline/ref=662546E3D76498CA7ECB33CF8B1958F5387179683B649721A578EDB3102848D1DD8B6CBD4357F907C53B1190224C1EFD7D2C67BFJAqBG" TargetMode="External"/><Relationship Id="rId44" Type="http://schemas.openxmlformats.org/officeDocument/2006/relationships/hyperlink" Target="consultantplus://offline/ref=662546E3D76498CA7ECB33CF8B1958F5357B7A673C6BCA2BAD21E1B1172717C6DAC260BE445CAD528A3A4DD5725F1FFA7D2E65A3AA25F4JDq5G" TargetMode="External"/><Relationship Id="rId52" Type="http://schemas.openxmlformats.org/officeDocument/2006/relationships/hyperlink" Target="consultantplus://offline/ref=662546E3D76498CA7ECB33CF8B1958F53870756439629721A578EDB3102848D1DD8B6CBF445CAD57886548C0630713FE663067BFB627F6D4J0qAG" TargetMode="External"/><Relationship Id="rId60" Type="http://schemas.openxmlformats.org/officeDocument/2006/relationships/hyperlink" Target="consultantplus://offline/ref=662546E3D76498CA7ECB33CF8B1958F538707E643E609721A578EDB3102848D1DD8B6CBF445CAA53876548C0630713FE663067BFB627F6D4J0qAG" TargetMode="External"/><Relationship Id="rId65" Type="http://schemas.openxmlformats.org/officeDocument/2006/relationships/hyperlink" Target="consultantplus://offline/ref=662546E3D76498CA7ECB33CF8B1958F53870756439629721A578EDB3102848D1DD8B6CBF445CAD54896548C0630713FE663067BFB627F6D4J0qA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62546E3D76498CA7ECB33CF8B1958F53F737B643F679721A578EDB3102848D1CF8B34B34559B35683701E9125J5q1G" TargetMode="External"/><Relationship Id="rId14" Type="http://schemas.openxmlformats.org/officeDocument/2006/relationships/hyperlink" Target="consultantplus://offline/ref=662546E3D76498CA7ECB33CF8B1958F538707E643E609721A578EDB3102848D1CF8B34B34559B35683701E9125J5q1G" TargetMode="External"/><Relationship Id="rId22" Type="http://schemas.openxmlformats.org/officeDocument/2006/relationships/hyperlink" Target="consultantplus://offline/ref=662546E3D76498CA7ECB33CF8B1958F538707E643E609721A578EDB3102848D1DD8B6CBF445CAC50886548C0630713FE663067BFB627F6D4J0qAG" TargetMode="External"/><Relationship Id="rId27" Type="http://schemas.openxmlformats.org/officeDocument/2006/relationships/hyperlink" Target="consultantplus://offline/ref=662546E3D76498CA7ECB33CF8B1958F538717A6738699721A578EDB3102848D1DD8B6CBC4355A602D02A499C265700FF613065BDAAJ2q6G" TargetMode="External"/><Relationship Id="rId30" Type="http://schemas.openxmlformats.org/officeDocument/2006/relationships/hyperlink" Target="consultantplus://offline/ref=662546E3D76498CA7ECB33CF8B1958F538717A653C669721A578EDB3102848D1DD8B6CBA4D5CA602D02A499C265700FF613065BDAAJ2q6G" TargetMode="External"/><Relationship Id="rId35" Type="http://schemas.openxmlformats.org/officeDocument/2006/relationships/hyperlink" Target="consultantplus://offline/ref=662546E3D76498CA7ECB33CF8B1958F538727C6034689721A578EDB3102848D1DD8B6CBF445CAD54816548C0630713FE663067BFB627F6D4J0qAG" TargetMode="External"/><Relationship Id="rId43" Type="http://schemas.openxmlformats.org/officeDocument/2006/relationships/hyperlink" Target="consultantplus://offline/ref=662546E3D76498CA7ECB33CF8B1958F538707E643E609721A578EDB3102848D1DD8B6CBF445DAC51826548C0630713FE663067BFB627F6D4J0qAG" TargetMode="External"/><Relationship Id="rId48" Type="http://schemas.openxmlformats.org/officeDocument/2006/relationships/hyperlink" Target="consultantplus://offline/ref=662546E3D76498CA7ECB33CF8B1958F53870756439629721A578EDB3102848D1DD8B6CBF445CAD57826548C0630713FE663067BFB627F6D4J0qAG" TargetMode="External"/><Relationship Id="rId56" Type="http://schemas.openxmlformats.org/officeDocument/2006/relationships/hyperlink" Target="consultantplus://offline/ref=662546E3D76498CA7ECB33CF8B1958F538707E643E609721A578EDB3102848D1DD8B6CBF415FA602D02A499C265700FF613065BDAAJ2q6G" TargetMode="External"/><Relationship Id="rId64" Type="http://schemas.openxmlformats.org/officeDocument/2006/relationships/hyperlink" Target="consultantplus://offline/ref=662546E3D76498CA7ECB33CF8B1958F538707E623C679721A578EDB3102848D1DD8B6CBF445CAE50846548C0630713FE663067BFB627F6D4J0qAG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662546E3D76498CA7ECB33CF8B1958F538717D6138669721A578EDB3102848D1DD8B6CBF445CAD52836548C0630713FE663067BFB627F6D4J0qAG" TargetMode="External"/><Relationship Id="rId51" Type="http://schemas.openxmlformats.org/officeDocument/2006/relationships/hyperlink" Target="consultantplus://offline/ref=662546E3D76498CA7ECB33CF8B1958F538707E643E609721A578EDB3102848D1DD8B6CBF445CA456826548C0630713FE663067BFB627F6D4J0qA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62546E3D76498CA7ECB33CF8B1958F538727C6034689721A578EDB3102848D1DD8B6CBF445CAD57856548C0630713FE663067BFB627F6D4J0qAG" TargetMode="External"/><Relationship Id="rId17" Type="http://schemas.openxmlformats.org/officeDocument/2006/relationships/hyperlink" Target="consultantplus://offline/ref=662546E3D76498CA7ECB33CF8B1958F538707E643E609721A578EDB3102848D1CF8B34B34559B35683701E9125J5q1G" TargetMode="External"/><Relationship Id="rId25" Type="http://schemas.openxmlformats.org/officeDocument/2006/relationships/hyperlink" Target="consultantplus://offline/ref=662546E3D76498CA7ECB33CF8B1958F538707E643E609721A578EDB3102848D1DD8B6CBF445CAA50826548C0630713FE663067BFB627F6D4J0qAG" TargetMode="External"/><Relationship Id="rId33" Type="http://schemas.openxmlformats.org/officeDocument/2006/relationships/hyperlink" Target="consultantplus://offline/ref=662546E3D76498CA7ECB33CF8B1958F5387179683B649721A578EDB3102848D1DD8B6CBF445CAB5E836548C0630713FE663067BFB627F6D4J0qAG" TargetMode="External"/><Relationship Id="rId38" Type="http://schemas.openxmlformats.org/officeDocument/2006/relationships/hyperlink" Target="consultantplus://offline/ref=662546E3D76498CA7ECB33CF8B1958F538707E643E609721A578EDB3102848D1DD8B6CBF445DAC53846548C0630713FE663067BFB627F6D4J0qAG" TargetMode="External"/><Relationship Id="rId46" Type="http://schemas.openxmlformats.org/officeDocument/2006/relationships/hyperlink" Target="consultantplus://offline/ref=662546E3D76498CA7ECB33CF8B1958F53870756439629721A578EDB3102848D1DD8B6CBF445CAD57836548C0630713FE663067BFB627F6D4J0qAG" TargetMode="External"/><Relationship Id="rId59" Type="http://schemas.openxmlformats.org/officeDocument/2006/relationships/hyperlink" Target="consultantplus://offline/ref=662546E3D76498CA7ECB33CF8B1958F538707E643E609721A578EDB3102848D1DD8B6CBF445CA951896548C0630713FE663067BFB627F6D4J0qAG" TargetMode="External"/><Relationship Id="rId67" Type="http://schemas.openxmlformats.org/officeDocument/2006/relationships/hyperlink" Target="consultantplus://offline/ref=662546E3D76498CA7ECB33CF8B1958F538707E6339619721A578EDB3102848D1DD8B6CBF445CAF53896548C0630713FE663067BFB627F6D4J0qAG" TargetMode="External"/><Relationship Id="rId20" Type="http://schemas.openxmlformats.org/officeDocument/2006/relationships/hyperlink" Target="consultantplus://offline/ref=662546E3D76498CA7ECB33CF8B1958F538707E643E609721A578EDB3102848D1DD8B6CBF445CA456816548C0630713FE663067BFB627F6D4J0qAG" TargetMode="External"/><Relationship Id="rId41" Type="http://schemas.openxmlformats.org/officeDocument/2006/relationships/hyperlink" Target="consultantplus://offline/ref=662546E3D76498CA7ECB33CF8B1958F538707E643E609721A578EDB3102848D1DD8B6CBF445CA456826548C0630713FE663067BFB627F6D4J0qAG" TargetMode="External"/><Relationship Id="rId54" Type="http://schemas.openxmlformats.org/officeDocument/2006/relationships/hyperlink" Target="consultantplus://offline/ref=662546E3D76498CA7ECB33CF8B1958F5357B7A673C6BCA2BAD21E1B1172717C6DAC260BE445CAD528A3A4DD5725F1FFA7D2E65A3AA25F4JDq5G" TargetMode="External"/><Relationship Id="rId62" Type="http://schemas.openxmlformats.org/officeDocument/2006/relationships/hyperlink" Target="consultantplus://offline/ref=662546E3D76498CA7ECB33CF8B1958F538707E643E609721A578EDB3102848D1DD8B6CBC4054A602D02A499C265700FF613065BDAAJ2q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6444</Words>
  <Characters>36736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Юдина</dc:creator>
  <cp:lastModifiedBy>User</cp:lastModifiedBy>
  <cp:revision>2</cp:revision>
  <cp:lastPrinted>2023-02-15T06:43:00Z</cp:lastPrinted>
  <dcterms:created xsi:type="dcterms:W3CDTF">2023-03-29T04:58:00Z</dcterms:created>
  <dcterms:modified xsi:type="dcterms:W3CDTF">2023-03-29T04:58:00Z</dcterms:modified>
</cp:coreProperties>
</file>