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7B" w:rsidRPr="00262F7B" w:rsidRDefault="00262F7B" w:rsidP="00262F7B">
      <w:pPr>
        <w:shd w:val="clear" w:color="auto" w:fill="FFFFFF"/>
        <w:spacing w:after="0" w:line="330" w:lineRule="atLeast"/>
        <w:jc w:val="center"/>
        <w:outlineLvl w:val="2"/>
        <w:rPr>
          <w:rFonts w:ascii="Verdana" w:eastAsia="Times New Roman" w:hAnsi="Verdana" w:cs="Times New Roman"/>
          <w:color w:val="68676D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Информация о сроках приёма документов:</w:t>
      </w:r>
    </w:p>
    <w:p w:rsidR="00262F7B" w:rsidRPr="00262F7B" w:rsidRDefault="00262F7B" w:rsidP="00262F7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Приём ведет воспитатель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Аюкаева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Асия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Ахтямовна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62F7B" w:rsidRPr="00262F7B" w:rsidRDefault="00262F7B" w:rsidP="00262F7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Ответственный за прием 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окументов –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Аббясова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София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Расимовна</w:t>
      </w:r>
      <w:proofErr w:type="spellEnd"/>
      <w:proofErr w:type="gramEnd"/>
    </w:p>
    <w:p w:rsidR="00262F7B" w:rsidRPr="00262F7B" w:rsidRDefault="00262F7B" w:rsidP="00262F7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ПРИЁМ ДОКУМЕНТОВ ДЛЯ ЗАЧИСЛЕНИЯ ВОСПИТАННИКОВ ОСУЩЕСТВЛЯЕТСЯ В РАБОЧИЕ ДНИ С 9.00 до 12.00.</w:t>
      </w:r>
    </w:p>
    <w:p w:rsidR="00262F7B" w:rsidRPr="00262F7B" w:rsidRDefault="00262F7B" w:rsidP="00262F7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К сведению:</w:t>
      </w:r>
    </w:p>
    <w:p w:rsidR="00262F7B" w:rsidRPr="00262F7B" w:rsidRDefault="00262F7B" w:rsidP="00262F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Перечень документов, которые нужно предъявлять при приеме в детский сад: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1. </w:t>
      </w:r>
      <w:proofErr w:type="gramStart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</w:t>
      </w:r>
      <w:proofErr w:type="gramEnd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удостоверяющий личность.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2. Свидетельство о рождении ребенка.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3. Свидетельство о регистрации ребенка по месту жительства (Форма 8 или форма 3)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Перечень документов для заполнения заявления на предоставления компенсационный выплат: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1. </w:t>
      </w:r>
      <w:proofErr w:type="gramStart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</w:t>
      </w:r>
      <w:proofErr w:type="gramEnd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удостоверяющий личность.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2. Свидетельство о рождении ребенка, который поступает в сад.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3. СНИЛС заявителя, СНИЛС ребенка, который поступает в сад.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4. Реквизиты номера карты заявителя на бумажном носителе. </w:t>
      </w:r>
    </w:p>
    <w:p w:rsidR="00262F7B" w:rsidRPr="00262F7B" w:rsidRDefault="00262F7B" w:rsidP="0026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</w:r>
    </w:p>
    <w:p w:rsidR="00262F7B" w:rsidRPr="00262F7B" w:rsidRDefault="00262F7B" w:rsidP="00262F7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68676D"/>
          <w:sz w:val="16"/>
          <w:szCs w:val="16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>Уважаемые родители!</w:t>
      </w:r>
      <w:r w:rsidRPr="00262F7B"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br/>
        <w:t>Если Ваш малыш стоит в очереди на поступление в дошкольное учреждение на 2024 год, то эта информация для Вас.</w:t>
      </w:r>
    </w:p>
    <w:p w:rsidR="00262F7B" w:rsidRPr="00262F7B" w:rsidRDefault="00262F7B" w:rsidP="00CC1BB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1. Проверьте св</w:t>
      </w: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оего ребенка в очереди на  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https://detsad.cit73.ru</w:t>
      </w:r>
      <w:proofErr w:type="gramStart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/ П</w:t>
      </w:r>
      <w:proofErr w:type="gramEnd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о номеру заявления, либо дате рождения Вы сможете убедится, что Ваш малыш находится в ожидании направления.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br/>
        <w:t>2. Если у вас есть льготный статус, то обновите свои льг</w:t>
      </w: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оты. 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br/>
        <w:t>3. Ждем массового комплектования. Во время ожидания приходить в детский сад нет необходимости.</w:t>
      </w:r>
      <w:r w:rsidRPr="00262F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4. По вашему желанию Вы можете пройти медицинский осмотр с вашим ребенком (срок его действия 1 год)</w:t>
      </w:r>
      <w:r w:rsidRPr="00262F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5. Массовое комплектование проводится специалистами отдела образования</w:t>
      </w:r>
      <w:proofErr w:type="gramStart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.</w:t>
      </w:r>
      <w:proofErr w:type="gramEnd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(</w:t>
      </w:r>
      <w:proofErr w:type="gramStart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с</w:t>
      </w:r>
      <w:proofErr w:type="gramEnd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огласно регламенту в июне 2024 г.) </w:t>
      </w:r>
      <w:r w:rsidRPr="00262F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6. После проведения массового комплектования - заведующий детского сад</w:t>
      </w:r>
      <w:proofErr w:type="gramStart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а-</w:t>
      </w:r>
      <w:proofErr w:type="gramEnd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получит на воспитанников направления на зачисление.</w:t>
      </w:r>
      <w:r w:rsidRPr="00262F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7. Информация о том, что комплектование прошло и Вы можете </w:t>
      </w:r>
      <w:proofErr w:type="gramStart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ознакомится</w:t>
      </w:r>
      <w:proofErr w:type="gramEnd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с обезличенными списками направленных детей будет размещена на официальном сайте учреждения в разделе "Прием детей".</w:t>
      </w:r>
      <w:r w:rsidRPr="00262F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8. Только после проведения массового комплек</w:t>
      </w: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тования заведующий детской группой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предоставить вам информаци</w:t>
      </w:r>
      <w:proofErr w:type="gramStart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ю-</w:t>
      </w:r>
      <w:proofErr w:type="gramEnd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пал ли ваш ребенок в детскую группу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.</w:t>
      </w:r>
      <w:r w:rsidRPr="00262F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9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. После получения направления на воспитанников сотрудник детского сада прозвонит вам и сообщит о том, что ваш ребенок п</w:t>
      </w:r>
      <w:r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олучил направление в дошкольную группу</w:t>
      </w:r>
      <w:proofErr w:type="gramStart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.(</w:t>
      </w:r>
      <w:proofErr w:type="gramEnd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В случае, если данные о наличии телефона имеются в базе данных!) Также сотрудник </w:t>
      </w:r>
      <w:proofErr w:type="gramStart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сообщит</w:t>
      </w:r>
      <w:proofErr w:type="gramEnd"/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какие документы вам необходимо будет предоставить в дошкольное учреждение.</w:t>
      </w:r>
      <w:r w:rsidRPr="00262F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="00CC1BBD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lastRenderedPageBreak/>
        <w:t>10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. Все направленные дети будут зачислены до 01 сентября 2024 г. </w:t>
      </w:r>
      <w:r w:rsidRPr="00262F7B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br/>
      </w:r>
      <w:r w:rsidR="00CC1BBD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 xml:space="preserve"> </w:t>
      </w:r>
    </w:p>
    <w:p w:rsidR="00262F7B" w:rsidRPr="00262F7B" w:rsidRDefault="00CC1BBD" w:rsidP="0026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8676D"/>
          <w:sz w:val="24"/>
          <w:szCs w:val="24"/>
          <w:lang w:eastAsia="ru-RU"/>
        </w:rPr>
        <w:t xml:space="preserve"> </w:t>
      </w:r>
      <w:bookmarkStart w:id="0" w:name="_GoBack"/>
      <w:bookmarkEnd w:id="0"/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3299"/>
        <w:gridCol w:w="3913"/>
      </w:tblGrid>
      <w:tr w:rsidR="00262F7B" w:rsidRPr="00262F7B" w:rsidTr="00262F7B">
        <w:trPr>
          <w:jc w:val="center"/>
        </w:trPr>
        <w:tc>
          <w:tcPr>
            <w:tcW w:w="3105" w:type="dxa"/>
            <w:gridSpan w:val="3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Georgia" w:eastAsia="Times New Roman" w:hAnsi="Georgia" w:cs="Tahoma"/>
                <w:b/>
                <w:bCs/>
                <w:color w:val="CC0033"/>
                <w:sz w:val="30"/>
                <w:szCs w:val="30"/>
                <w:lang w:eastAsia="ru-RU"/>
              </w:rPr>
              <w:t>Документы для приема в детский сад</w:t>
            </w:r>
          </w:p>
        </w:tc>
      </w:tr>
      <w:tr w:rsidR="00262F7B" w:rsidRPr="00262F7B" w:rsidTr="00262F7B">
        <w:trPr>
          <w:jc w:val="center"/>
        </w:trPr>
        <w:tc>
          <w:tcPr>
            <w:tcW w:w="310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Когда понадобятся</w:t>
            </w:r>
          </w:p>
        </w:tc>
        <w:tc>
          <w:tcPr>
            <w:tcW w:w="429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544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Требования к документу</w:t>
            </w:r>
          </w:p>
        </w:tc>
      </w:tr>
      <w:tr w:rsidR="00262F7B" w:rsidRPr="00262F7B" w:rsidTr="00262F7B">
        <w:trPr>
          <w:jc w:val="center"/>
        </w:trPr>
        <w:tc>
          <w:tcPr>
            <w:tcW w:w="310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Обязательны</w:t>
            </w:r>
            <w:proofErr w:type="gramEnd"/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для всех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Документ, удостоверяющий личность родителя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Перечень документов, которые могут удостоверить личность</w:t>
            </w:r>
          </w:p>
        </w:tc>
      </w:tr>
      <w:tr w:rsidR="00262F7B" w:rsidRPr="00262F7B" w:rsidTr="00262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262F7B" w:rsidRPr="00262F7B" w:rsidRDefault="00262F7B" w:rsidP="00262F7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Для иностранцев и лиц без гражданства документы о родстве </w:t>
            </w:r>
            <w:proofErr w:type="gramStart"/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заменили на документы</w:t>
            </w:r>
            <w:proofErr w:type="gramEnd"/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, удостоверяющие личность ребенка и подтверждающие законность представления его прав</w:t>
            </w:r>
          </w:p>
        </w:tc>
      </w:tr>
      <w:tr w:rsidR="00262F7B" w:rsidRPr="00262F7B" w:rsidTr="00262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262F7B" w:rsidRPr="00262F7B" w:rsidRDefault="00262F7B" w:rsidP="00262F7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Вместо</w:t>
            </w:r>
            <w:proofErr w:type="gramEnd"/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свидетельство</w:t>
            </w:r>
            <w:proofErr w:type="gramEnd"/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о регистрации родитель вправе предъявить документ, содержащий сведения о месте пребывания или месте фактического проживания ребенка</w:t>
            </w:r>
          </w:p>
        </w:tc>
      </w:tr>
      <w:tr w:rsidR="00262F7B" w:rsidRPr="00262F7B" w:rsidTr="00262F7B">
        <w:trPr>
          <w:jc w:val="center"/>
        </w:trPr>
        <w:tc>
          <w:tcPr>
            <w:tcW w:w="3105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Если ребенок с ОВЗ или часто болеющий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Документ психолого-медико-педагогической комиссии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Рекомендации ПМПК, в которых указано по какой программе и в каких условиях учить воспитанника</w:t>
            </w:r>
          </w:p>
        </w:tc>
      </w:tr>
      <w:tr w:rsidR="00262F7B" w:rsidRPr="00262F7B" w:rsidTr="00262F7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262F7B" w:rsidRPr="00262F7B" w:rsidRDefault="00262F7B" w:rsidP="00262F7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Например, медицинская справка или заключение</w:t>
            </w:r>
          </w:p>
        </w:tc>
      </w:tr>
      <w:tr w:rsidR="00262F7B" w:rsidRPr="00262F7B" w:rsidTr="00262F7B">
        <w:trPr>
          <w:jc w:val="center"/>
        </w:trPr>
        <w:tc>
          <w:tcPr>
            <w:tcW w:w="31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Если установлена опека над ребенком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Документ, подтверждающий установление опеки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Например, договор об осуществлении опеки или акт органа опеки и попечительства о назначении опекуном</w:t>
            </w:r>
          </w:p>
        </w:tc>
      </w:tr>
      <w:tr w:rsidR="00262F7B" w:rsidRPr="00262F7B" w:rsidTr="00262F7B">
        <w:trPr>
          <w:jc w:val="center"/>
        </w:trPr>
        <w:tc>
          <w:tcPr>
            <w:tcW w:w="31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Если родитель иностранец или лицо без гражданства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Документ, подтверждающий право заявителя на пребывание в России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Документы надо предъявить на русском языке или вместе с заверенным переводом на русский язык</w:t>
            </w:r>
          </w:p>
        </w:tc>
      </w:tr>
      <w:tr w:rsidR="00262F7B" w:rsidRPr="00262F7B" w:rsidTr="00262F7B">
        <w:trPr>
          <w:jc w:val="center"/>
        </w:trPr>
        <w:tc>
          <w:tcPr>
            <w:tcW w:w="31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Только при получении направления, если есть льгота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Документ, подтверждающий право на специальные меры поддержки или гарантии отдельных категорий граждан и их семей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Подробнее о льготах на зачислении смотрите ниже</w:t>
            </w:r>
          </w:p>
        </w:tc>
      </w:tr>
      <w:tr w:rsidR="00262F7B" w:rsidRPr="00262F7B" w:rsidTr="00262F7B">
        <w:trPr>
          <w:jc w:val="center"/>
        </w:trPr>
        <w:tc>
          <w:tcPr>
            <w:tcW w:w="310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Только при зачислении в детский сад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Медицинское заключение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62F7B" w:rsidRPr="00262F7B" w:rsidRDefault="00262F7B" w:rsidP="00262F7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62F7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Заключение должно быть составлено по форме, утвержденной региональным органом здравоохранения, либо на бланке поликлиники. В нем должны стоять подписи врачей, заведующего поликлиникой и печать</w:t>
            </w:r>
          </w:p>
        </w:tc>
      </w:tr>
    </w:tbl>
    <w:p w:rsidR="00262F7B" w:rsidRPr="00262F7B" w:rsidRDefault="00262F7B" w:rsidP="00262F7B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Georgia" w:eastAsia="Times New Roman" w:hAnsi="Georgia" w:cs="Tahoma"/>
          <w:b/>
          <w:bCs/>
          <w:color w:val="CC0033"/>
          <w:sz w:val="30"/>
          <w:szCs w:val="30"/>
          <w:lang w:eastAsia="ru-RU"/>
        </w:rPr>
        <w:t>Очередность приема в детский сад</w:t>
      </w:r>
    </w:p>
    <w:p w:rsidR="00262F7B" w:rsidRPr="00262F7B" w:rsidRDefault="00262F7B" w:rsidP="00262F7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262F7B">
        <w:rPr>
          <w:rFonts w:ascii="Georgia" w:eastAsia="Times New Roman" w:hAnsi="Georgia" w:cs="Tahoma"/>
          <w:color w:val="000066"/>
          <w:sz w:val="24"/>
          <w:szCs w:val="24"/>
          <w:lang w:eastAsia="ru-RU"/>
        </w:rPr>
        <w:t>В новом порядке закрепили </w:t>
      </w:r>
      <w:r w:rsidRPr="00262F7B">
        <w:rPr>
          <w:rFonts w:ascii="Georgia" w:eastAsia="Times New Roman" w:hAnsi="Georgia" w:cs="Tahoma"/>
          <w:b/>
          <w:bCs/>
          <w:color w:val="000066"/>
          <w:sz w:val="24"/>
          <w:szCs w:val="24"/>
          <w:lang w:eastAsia="ru-RU"/>
        </w:rPr>
        <w:t>право преимущественного приема</w:t>
      </w:r>
      <w:r w:rsidRPr="00262F7B">
        <w:rPr>
          <w:rFonts w:ascii="Georgia" w:eastAsia="Times New Roman" w:hAnsi="Georgia" w:cs="Tahoma"/>
          <w:color w:val="000066"/>
          <w:sz w:val="24"/>
          <w:szCs w:val="24"/>
          <w:lang w:eastAsia="ru-RU"/>
        </w:rPr>
        <w:t> детей в те детские сады, где обучаются их </w:t>
      </w:r>
      <w:r w:rsidRPr="00262F7B">
        <w:rPr>
          <w:rFonts w:ascii="Georgia" w:eastAsia="Times New Roman" w:hAnsi="Georgia" w:cs="Tahoma"/>
          <w:b/>
          <w:bCs/>
          <w:color w:val="000066"/>
          <w:sz w:val="24"/>
          <w:szCs w:val="24"/>
          <w:lang w:eastAsia="ru-RU"/>
        </w:rPr>
        <w:t>братья или сестры</w:t>
      </w:r>
      <w:r w:rsidRPr="00262F7B">
        <w:rPr>
          <w:rFonts w:ascii="Georgia" w:eastAsia="Times New Roman" w:hAnsi="Georgia" w:cs="Tahoma"/>
          <w:color w:val="000066"/>
          <w:sz w:val="24"/>
          <w:szCs w:val="24"/>
          <w:lang w:eastAsia="ru-RU"/>
        </w:rPr>
        <w:t>. Дети должны проживать в одной семье и иметь общее место жительства </w:t>
      </w:r>
      <w:hyperlink r:id="rId6" w:tooltip=" скачать  документ " w:history="1">
        <w:r w:rsidRPr="00262F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</w:t>
        </w:r>
      </w:hyperlink>
      <w:r w:rsidRPr="00262F7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49870F6" wp14:editId="0732636D">
                <wp:extent cx="304800" cy="304800"/>
                <wp:effectExtent l="0" t="0" r="0" b="0"/>
                <wp:docPr id="3" name="AutoShape 1" descr="(просмотр)&quot;/">
                  <a:hlinkClick xmlns:a="http://schemas.openxmlformats.org/drawingml/2006/main" r:id="rId7" tgtFrame="&quot;_blank&quot;" tooltip="&quot; просмотр документа 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(просмотр)&quot;/" href="https://cms2.edu.yar.ru/docviewer?url=https%3A%2F%2Fmdou20.edu.yar.ru%2Fnabor_v_obrazovatelnuyu_organizatsiyu%2Fob_utverzhdenii_poryadka_priema_na_obuchenie_po_obrazovatelnim_programmam_doshkolnogo_obrazovaniya.doc&amp;name=(" target="&quot;_blank&quot;" title="&quot; просмотр документа 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8" w:tooltip="просмотреть документ" w:history="1">
        <w:r w:rsidRPr="00262F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п. 4 Порядка, утв. приказом </w:t>
        </w:r>
        <w:proofErr w:type="spellStart"/>
        <w:r w:rsidRPr="00262F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262F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от 15.05.2020 № 236</w:t>
        </w:r>
      </w:hyperlink>
      <w:r w:rsidRPr="00262F7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31D0475" wp14:editId="7B40D301">
                <wp:extent cx="304800" cy="304800"/>
                <wp:effectExtent l="0" t="0" r="0" b="0"/>
                <wp:docPr id="2" name="AutoShape 2" descr="(просмотр)&quot;/">
                  <a:hlinkClick xmlns:a="http://schemas.openxmlformats.org/drawingml/2006/main" r:id="rId9" tgtFrame="&quot;_blank&quot;" tooltip="&quot; просмотр документа 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(просмотр)&quot;/" href="https://cms2.edu.yar.ru/docviewer?url=https%3A%2F%2Fmdou20.edu.yar.ru%2Fnabor_v_obrazovatelnuyu_organizatsiyu%2Fob_utverzhdenii_poryadka_priema_na_obuchenie_po_obrazovatelnim_programmam_doshkolnogo_obrazovaniya.doc&amp;name=%D0%BF.%204%C2%A0%D0%9F%D0%BE%D1%80%D1%8F%D0%B4%D0%BA%D0%B0%2C%20%D1%83%D1%82%D0%B2.%C2%A0%D0%BF%D1%80%D0%B8%D0%BA%D0%B0%D0%B7%D0%BE%D0%BC%20%D0%9C%D0%B8%D0%BD%D0%BF%D1%80%D0%BE%D1%81%D0%B2%D0%B5%D1%89%D0%B5%D0%BD%D0%B8%D1%8F%20%D0%BE%D1%82%2015.05.2020%20%E2%84%96%20236" target="&quot;_blank&quot;" title="&quot; просмотр документа 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10" w:tooltip=" скачать  документ " w:history="1">
        <w:r w:rsidRPr="00262F7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)</w:t>
        </w:r>
      </w:hyperlink>
      <w:r w:rsidRPr="00262F7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0EBD566" wp14:editId="726667DE">
                <wp:extent cx="304800" cy="304800"/>
                <wp:effectExtent l="0" t="0" r="0" b="0"/>
                <wp:docPr id="1" name="AutoShape 3" descr="(просмотр)&quot;/">
                  <a:hlinkClick xmlns:a="http://schemas.openxmlformats.org/drawingml/2006/main" r:id="rId11" tgtFrame="&quot;_blank&quot;" tooltip="&quot; просмотр документа 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(просмотр)&quot;/" href="https://cms2.edu.yar.ru/docviewer?url=https%3A%2F%2Fmdou20.edu.yar.ru%2Fnabor_v_obrazovatelnuyu_organizatsiyu%2Fob_utverzhdenii_poryadka_priema_na_obuchenie_po_obrazovatelnim_programmam_doshkolnogo_obrazovaniya.doc&amp;name=)" target="&quot;_blank&quot;" title="&quot; просмотр документа 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262F7B">
        <w:rPr>
          <w:rFonts w:ascii="Georgia" w:eastAsia="Times New Roman" w:hAnsi="Georgia" w:cs="Tahoma"/>
          <w:color w:val="000066"/>
          <w:sz w:val="24"/>
          <w:szCs w:val="24"/>
          <w:lang w:eastAsia="ru-RU"/>
        </w:rPr>
        <w:t>.</w:t>
      </w:r>
    </w:p>
    <w:p w:rsidR="00262F7B" w:rsidRPr="00262F7B" w:rsidRDefault="00262F7B" w:rsidP="00262F7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262F7B">
        <w:rPr>
          <w:rFonts w:ascii="Georgia" w:eastAsia="Times New Roman" w:hAnsi="Georgia" w:cs="Tahoma"/>
          <w:color w:val="000066"/>
          <w:sz w:val="24"/>
          <w:szCs w:val="24"/>
          <w:lang w:eastAsia="ru-RU"/>
        </w:rPr>
        <w:t>Перечень других льготников смотрите в таблице.</w:t>
      </w:r>
    </w:p>
    <w:p w:rsidR="00262F7B" w:rsidRPr="00262F7B" w:rsidRDefault="00262F7B" w:rsidP="00262F7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262F7B">
        <w:rPr>
          <w:rFonts w:ascii="Georgia" w:eastAsia="Times New Roman" w:hAnsi="Georgia" w:cs="Tahoma"/>
          <w:b/>
          <w:bCs/>
          <w:color w:val="CC0033"/>
          <w:sz w:val="30"/>
          <w:szCs w:val="30"/>
          <w:lang w:eastAsia="ru-RU"/>
        </w:rPr>
        <w:t>Кто имеет право на льготный прием в детский сад</w:t>
      </w:r>
    </w:p>
    <w:p w:rsidR="00262F7B" w:rsidRPr="00262F7B" w:rsidRDefault="00262F7B" w:rsidP="00262F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законодательством Российской Федерации при получении направления в детский сад действуют следующие л</w:t>
      </w: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ьготы.</w:t>
      </w:r>
      <w:r w:rsidRPr="00262F7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3982ED0" wp14:editId="1048BC3B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F7B" w:rsidRPr="00262F7B" w:rsidRDefault="00262F7B" w:rsidP="00262F7B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Категории граждан, имеющих право на внеочередной, первоочередной или преимущественный прием детей в ДОУ:</w:t>
      </w:r>
    </w:p>
    <w:p w:rsidR="00262F7B" w:rsidRPr="00262F7B" w:rsidRDefault="00262F7B" w:rsidP="00262F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Внеочередное право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детям прокуроров (Федеральный закон от 17.01.1992 № 2202-1 «О прокуратуре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детям судей (Закон Российской Федерации от 26.06.1992 № 3132-1 «О статусе судей в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детям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(Постановление Правительства Российской Федерации от 12.08.2008 №587);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 (Постановление Правительства </w:t>
      </w:r>
      <w:proofErr w:type="gramStart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Российский</w:t>
      </w:r>
      <w:proofErr w:type="gramEnd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Федерации от 09.02.2004 №65);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(Постановление Правительства Российской Федерации от 25.08.1999 №936);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граждан, получивших или перенесших лучевую болезнь и другие заболевания, а также ставших инвалидами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(постановление Верховного Совета Российской Федерации от 27.12.1991 №2123-1)</w:t>
      </w:r>
    </w:p>
    <w:p w:rsidR="00262F7B" w:rsidRPr="00262F7B" w:rsidRDefault="00262F7B" w:rsidP="0026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62F7B" w:rsidRPr="00262F7B" w:rsidRDefault="00262F7B" w:rsidP="00262F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Первоочередное право: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военнослужащих, проходящих военную службу по контракту (Федеральный закон от 27.05.1998 №76-ФЗ «О статусе военнослужащих»);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военнослужащих, проходивших военную службу по контракту и уволенные при достижении ими предельного возраста пребывания на военной службе (Федеральный закон от 27.05.1998 №76-ФЗ «О статусе военнослужащих»);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военнослужащих, проходивших военную службу по контракту и уволенные по состоянию здоровья (Федеральный закон от 27.05.1998 №76-ФЗ «О статусе военнослужащих»);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военнослужащих, проходивших военную службу по контракту и уволенные в связи с организационно-штатными мероприятиями (Федеральный закон от 27.05.1998 №76-ФЗ «О статусе военнослужащих»);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полиции и находящиеся на их иждивении дети (Федеральный закон от 07.02.2011 №3-ФЗ «О полиции»);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полиции, погибшие (умершие), и находившиеся на их иждивении дети (Федеральный закон от 07.02.2011 №3-ФЗ «О полиции»);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граждан, уволенных со службы в полиции по особым обстоятельствам, и находящиеся (находившиеся) на их иждивении дети (Федеральный закон от 07.02.2011 №3-ФЗ «О полиции»);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учреждений и органов уголовно-исполнительной системы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учреждений и органов уголовно-исполнительной системы, погибшие (умершие)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органов принудительного исполнения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органов принудительного исполнения,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граждан, уволенных со службы в органах принудительного исполнения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федеральной противопожарной службы Государственной противопожарной службы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федеральной противопожарной службы Государственной противопожарной службы,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таможенных органов Российской Федерации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сотрудников таможенных органов Российской Федерации,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 из многодетных семей (подпункт «б» пункта 1 Указа Президента Российской Федерации от 05.05.1992 г. №431 «О мерах по социальной поддержке семей»);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дети-инвалиды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262F7B" w:rsidRPr="00262F7B" w:rsidRDefault="00262F7B" w:rsidP="00262F7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дети, один из родителей которых является инвалидом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262F7B" w:rsidRPr="00262F7B" w:rsidRDefault="00262F7B" w:rsidP="00262F7B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Обеспечение зачисления детей участников СВО в первоочередном порядке в Учреждение, реализующее основную общеобразовательную программу дошкольного образования</w:t>
      </w:r>
    </w:p>
    <w:p w:rsidR="00262F7B" w:rsidRPr="00262F7B" w:rsidRDefault="00262F7B" w:rsidP="00262F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Преимущественное право.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Ребенок имеет право преимущественного приема в детский сад, в котором обучаются его </w:t>
      </w:r>
      <w:proofErr w:type="gramStart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полнородные</w:t>
      </w:r>
      <w:proofErr w:type="gramEnd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</w:t>
      </w:r>
      <w:proofErr w:type="spellStart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неполнородные</w:t>
      </w:r>
      <w:proofErr w:type="spellEnd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брат и (или) сестра.</w:t>
      </w:r>
    </w:p>
    <w:p w:rsidR="00262F7B" w:rsidRPr="00262F7B" w:rsidRDefault="00262F7B" w:rsidP="00262F7B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Срок действия документов, подтверждающих льготный статус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Срок действия документа (справки с места службы), подтверждающего наличие льготы на внеочередное или первоочередное зачисление ребенка в образовательную организацию у родителей:</w:t>
      </w:r>
    </w:p>
    <w:p w:rsidR="00262F7B" w:rsidRPr="00262F7B" w:rsidRDefault="00262F7B" w:rsidP="00262F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1)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прокуроров; судей; сотрудников Следственного комитета Российской Федерации; сотрудников, обеспечивающих правопорядок на территории Северо-Кавказского региона РФ, на территории Республики Дагестан, на территориях Южной Осетии и Абхазии; военнослужащих, сотрудников полиции, сотрудников органов уголовно-исполнительной системы, учреждений и органов принудительно-исполнительской системы, сотрудников федеральной противопожарной службы, сотрудников таможенных органов: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во время массового распределения мест с 1 мая по 30 сентября включительно;</w:t>
      </w:r>
    </w:p>
    <w:p w:rsidR="00262F7B" w:rsidRPr="00262F7B" w:rsidRDefault="00262F7B" w:rsidP="00262F7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в дальнейшем в период текущего распределения с 1 сентября по 30 апреля включительно;</w:t>
      </w:r>
    </w:p>
    <w:p w:rsidR="00262F7B" w:rsidRPr="00262F7B" w:rsidRDefault="00262F7B" w:rsidP="00262F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2)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заявителей, имеющих статус многодетной семьи, и/или наличие инвалидности у ребенка или у одного из родителей, граждане, получившие или перенесшие лучевую болезнь и другие заболевания, а также ставшие инвалидами вследствие катастрофы на Чернобыльской АЭС, граждане,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определяется сроком указанном в данном документе;</w:t>
      </w:r>
      <w:proofErr w:type="gramEnd"/>
    </w:p>
    <w:p w:rsidR="00262F7B" w:rsidRPr="00262F7B" w:rsidRDefault="00262F7B" w:rsidP="00262F7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62F7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3)</w:t>
      </w:r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заявители, имеющие преимущественное право дополнительно предоставляют реквизиты свидетельства о рождении полнородных или </w:t>
      </w:r>
      <w:proofErr w:type="spellStart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неполнородных</w:t>
      </w:r>
      <w:proofErr w:type="spellEnd"/>
      <w:r w:rsidRPr="00262F7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братьев и (или) сестер.</w:t>
      </w:r>
    </w:p>
    <w:p w:rsidR="008906E7" w:rsidRDefault="008906E7"/>
    <w:sectPr w:rsidR="0089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50DA"/>
    <w:multiLevelType w:val="multilevel"/>
    <w:tmpl w:val="24949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426B9"/>
    <w:multiLevelType w:val="multilevel"/>
    <w:tmpl w:val="76CCE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D9"/>
    <w:rsid w:val="00262F7B"/>
    <w:rsid w:val="005259D9"/>
    <w:rsid w:val="008906E7"/>
    <w:rsid w:val="00C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ZMHWiy-K0tqtECPgPrhWjRzjQ3GLBB6/view?usp=sharing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cms2.edu.yar.ru/docviewer?url=https%3A%2F%2Fmdou20.edu.yar.ru%2Fnabor_v_obrazovatelnuyu_organizatsiyu%2Fob_utverzhdenii_poryadka_priema_na_obuchenie_po_obrazovatelnim_programmam_doshkolnogo_obrazovaniya.doc&amp;name=(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20.edu.yar.ru/nabor_v_obrazovatelnuyu_organizatsiyu/ob_utverzhdenii_poryadka_priema_na_obuchenie_po_obrazovatelnim_programmam_doshkolnogo_obrazovaniya.doc" TargetMode="External"/><Relationship Id="rId11" Type="http://schemas.openxmlformats.org/officeDocument/2006/relationships/hyperlink" Target="https://cms2.edu.yar.ru/docviewer?url=https%3A%2F%2Fmdou20.edu.yar.ru%2Fnabor_v_obrazovatelnuyu_organizatsiyu%2Fob_utverzhdenii_poryadka_priema_na_obuchenie_po_obrazovatelnim_programmam_doshkolnogo_obrazovaniya.doc&amp;name=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dou20.edu.yar.ru/nabor_v_obrazovatelnuyu_organizatsiyu/ob_utverzhdenii_poryadka_priema_na_obuchenie_po_obrazovatelnim_programmam_doshkolnogo_obrazovaniy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s2.edu.yar.ru/docviewer?url=https%3A%2F%2Fmdou20.edu.yar.ru%2Fnabor_v_obrazovatelnuyu_organizatsiyu%2Fob_utverzhdenii_poryadka_priema_na_obuchenie_po_obrazovatelnim_programmam_doshkolnogo_obrazovaniya.doc&amp;name=%D0%BF.%204%C2%A0%D0%9F%D0%BE%D1%80%D1%8F%D0%B4%D0%BA%D0%B0%2C%20%D1%83%D1%82%D0%B2.%C2%A0%D0%BF%D1%80%D0%B8%D0%BA%D0%B0%D0%B7%D0%BE%D0%BC%20%D0%9C%D0%B8%D0%BD%D0%BF%D1%80%D0%BE%D1%81%D0%B2%D0%B5%D1%89%D0%B5%D0%BD%D0%B8%D1%8F%20%D0%BE%D1%82%2015.05.2020%20%E2%84%96%202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2170</Words>
  <Characters>12373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Информация о сроках приёма документов:</vt:lpstr>
      <vt:lpstr>        Очередность приема в детский сад</vt:lpstr>
    </vt:vector>
  </TitlesOfParts>
  <Company>Microsoft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2024-09-26T07:21:00Z</dcterms:created>
  <dcterms:modified xsi:type="dcterms:W3CDTF">2024-09-26T07:33:00Z</dcterms:modified>
</cp:coreProperties>
</file>